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7267A3" w:rsidP="002B3F58">
            <w:pPr>
              <w:rPr>
                <w:rFonts w:ascii="Arial" w:hAnsi="Arial" w:cs="FrankRuehl"/>
                <w:sz w:val="28"/>
                <w:szCs w:val="28"/>
                <w:highlight w:val="yellow"/>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366263305"/>
              <w:text w:multiLine="1"/>
            </w:sdtPr>
            <w:sdtEndPr/>
            <w:sdtContent>
              <w:p w:rsidR="00EE0ACC" w:rsidRDefault="00D20EFC">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694556" w:rsidRDefault="00694556">
            <w:pPr>
              <w:rPr>
                <w:rFonts w:ascii="Arial" w:hAnsi="Arial"/>
                <w:b/>
                <w:bCs/>
                <w:noProof w:val="0"/>
                <w:sz w:val="26"/>
                <w:szCs w:val="26"/>
                <w:rtl/>
              </w:rPr>
            </w:pPr>
          </w:p>
          <w:p w:rsidR="00694556" w:rsidRDefault="00983D2A" w:rsidP="00CA5277">
            <w:pPr>
              <w:rPr>
                <w:b/>
                <w:bCs/>
                <w:noProof w:val="0"/>
                <w:sz w:val="26"/>
                <w:szCs w:val="26"/>
              </w:rPr>
            </w:pPr>
            <w:sdt>
              <w:sdtPr>
                <w:rPr>
                  <w:rtl/>
                </w:rPr>
                <w:alias w:val="1478"/>
                <w:tag w:val="1478"/>
                <w:id w:val="179403134"/>
                <w:text w:multiLine="1"/>
              </w:sdtPr>
              <w:sdtEndPr/>
              <w:sdtContent>
                <w:r w:rsidR="00CA5277">
                  <w:rPr>
                    <w:rFonts w:ascii="Arial" w:hAnsi="Arial" w:hint="cs"/>
                    <w:b/>
                    <w:bCs/>
                    <w:noProof w:val="0"/>
                    <w:sz w:val="26"/>
                    <w:szCs w:val="26"/>
                    <w:rtl/>
                  </w:rPr>
                  <w:t>א</w:t>
                </w:r>
              </w:sdtContent>
            </w:sdt>
            <w:r w:rsidR="00D16D92">
              <w:rPr>
                <w:rFonts w:hint="cs"/>
                <w:rtl/>
              </w:rPr>
              <w:t xml:space="preserve">  </w:t>
            </w:r>
            <w:sdt>
              <w:sdtPr>
                <w:rPr>
                  <w:rFonts w:hint="cs"/>
                  <w:b/>
                  <w:bCs/>
                  <w:rtl/>
                </w:rPr>
                <w:alias w:val="2316"/>
                <w:tag w:val="2316"/>
                <w:id w:val="325945268"/>
                <w:text w:multiLine="1"/>
              </w:sdtPr>
              <w:sdtEndPr/>
              <w:sdtContent>
                <w:r w:rsidR="00CA5277">
                  <w:rPr>
                    <w:b/>
                    <w:bCs/>
                    <w:rtl/>
                  </w:rPr>
                  <w:br/>
                </w:r>
                <w:r w:rsidR="00CA5277">
                  <w:rPr>
                    <w:rFonts w:hint="cs"/>
                    <w:b/>
                    <w:bCs/>
                    <w:rtl/>
                  </w:rPr>
                  <w:t>ב</w:t>
                </w:r>
                <w:r w:rsidR="00A4466B" w:rsidRPr="00A4466B">
                  <w:rPr>
                    <w:rFonts w:hint="cs"/>
                    <w:b/>
                    <w:bCs/>
                    <w:rtl/>
                  </w:rPr>
                  <w:t>אמצעות בא כוחה</w:t>
                </w:r>
                <w:r w:rsidR="00A4466B" w:rsidRPr="00A4466B">
                  <w:rPr>
                    <w:b/>
                    <w:bCs/>
                    <w:rtl/>
                  </w:rPr>
                  <w:br/>
                </w:r>
                <w:r w:rsidR="00A4466B" w:rsidRPr="00A4466B">
                  <w:rPr>
                    <w:rFonts w:hint="cs"/>
                    <w:b/>
                    <w:bCs/>
                    <w:rtl/>
                  </w:rPr>
                  <w:t>עו"ד אופק בלאיש</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983D2A">
            <w:pPr>
              <w:rPr>
                <w:rFonts w:ascii="Arial" w:hAnsi="Arial"/>
                <w:b/>
                <w:bCs/>
                <w:noProof w:val="0"/>
                <w:sz w:val="26"/>
                <w:szCs w:val="26"/>
              </w:rPr>
            </w:pPr>
            <w:sdt>
              <w:sdtPr>
                <w:rPr>
                  <w:rtl/>
                </w:rPr>
                <w:alias w:val="1184"/>
                <w:tag w:val="1184"/>
                <w:id w:val="1308444511"/>
                <w:text w:multiLine="1"/>
              </w:sdtPr>
              <w:sdtEndPr/>
              <w:sdtContent>
                <w:r w:rsidR="00D20EFC">
                  <w:rPr>
                    <w:rFonts w:ascii="Arial" w:hAnsi="Arial" w:hint="cs"/>
                    <w:b/>
                    <w:bCs/>
                    <w:noProof w:val="0"/>
                    <w:sz w:val="26"/>
                    <w:szCs w:val="26"/>
                    <w:rtl/>
                  </w:rPr>
                  <w:t>משיב</w:t>
                </w:r>
              </w:sdtContent>
            </w:sdt>
          </w:p>
        </w:tc>
        <w:tc>
          <w:tcPr>
            <w:tcW w:w="5571" w:type="dxa"/>
          </w:tcPr>
          <w:p w:rsidR="00694556" w:rsidRDefault="00694556">
            <w:pPr>
              <w:rPr>
                <w:rFonts w:ascii="Arial" w:hAnsi="Arial"/>
                <w:b/>
                <w:bCs/>
                <w:noProof w:val="0"/>
                <w:sz w:val="26"/>
                <w:szCs w:val="26"/>
                <w:rtl/>
              </w:rPr>
            </w:pPr>
          </w:p>
          <w:p w:rsidR="00694556" w:rsidRDefault="00CA5277" w:rsidP="00D16D92">
            <w:pPr>
              <w:rPr>
                <w:b/>
                <w:bCs/>
                <w:noProof w:val="0"/>
                <w:sz w:val="26"/>
                <w:szCs w:val="26"/>
                <w:rtl/>
              </w:rPr>
            </w:pPr>
            <w:r>
              <w:rPr>
                <w:rFonts w:ascii="Arial" w:hAnsi="Arial" w:hint="cs"/>
                <w:b/>
                <w:bCs/>
                <w:noProof w:val="0"/>
                <w:sz w:val="26"/>
                <w:szCs w:val="26"/>
                <w:rtl/>
              </w:rPr>
              <w:t>ל'</w:t>
            </w:r>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D20EFC" w:rsidP="00CA5277">
      <w:pPr>
        <w:spacing w:line="360" w:lineRule="auto"/>
        <w:jc w:val="both"/>
        <w:rPr>
          <w:rFonts w:ascii="Arial" w:hAnsi="Arial"/>
          <w:noProof w:val="0"/>
          <w:rtl/>
        </w:rPr>
      </w:pPr>
      <w:r>
        <w:rPr>
          <w:rFonts w:ascii="Arial" w:hAnsi="Arial" w:hint="cs"/>
          <w:noProof w:val="0"/>
          <w:rtl/>
        </w:rPr>
        <w:t>לפניי בקשה להתיר לבנם הקטין של הצדדים, כבן 12 לערך</w:t>
      </w:r>
      <w:r w:rsidR="00A4466B">
        <w:rPr>
          <w:rFonts w:ascii="Arial" w:hAnsi="Arial" w:hint="cs"/>
          <w:noProof w:val="0"/>
          <w:rtl/>
        </w:rPr>
        <w:t>,</w:t>
      </w:r>
      <w:r>
        <w:rPr>
          <w:rFonts w:ascii="Arial" w:hAnsi="Arial" w:hint="cs"/>
          <w:noProof w:val="0"/>
          <w:rtl/>
        </w:rPr>
        <w:t xml:space="preserve"> להשתתף במשחקי </w:t>
      </w:r>
      <w:r w:rsidR="00CA5277">
        <w:rPr>
          <w:rFonts w:ascii="Arial" w:hAnsi="Arial" w:hint="cs"/>
          <w:noProof w:val="0"/>
          <w:rtl/>
        </w:rPr>
        <w:t>כדורגל במסגרת נבחרת ...</w:t>
      </w:r>
      <w:r>
        <w:rPr>
          <w:rFonts w:ascii="Arial" w:hAnsi="Arial" w:hint="cs"/>
          <w:noProof w:val="0"/>
          <w:rtl/>
        </w:rPr>
        <w:t xml:space="preserve"> בה הוא משמש כשחקן בשבתות בהן הקטין נמצא אצל אביו</w:t>
      </w:r>
      <w:r w:rsidR="00A4466B">
        <w:rPr>
          <w:rFonts w:ascii="Arial" w:hAnsi="Arial" w:hint="cs"/>
          <w:noProof w:val="0"/>
          <w:rtl/>
        </w:rPr>
        <w:t xml:space="preserve"> וזאת חרף התנגדות האב</w:t>
      </w:r>
      <w:r>
        <w:rPr>
          <w:rFonts w:ascii="Arial" w:hAnsi="Arial" w:hint="cs"/>
          <w:noProof w:val="0"/>
          <w:rtl/>
        </w:rPr>
        <w:t>.</w:t>
      </w:r>
    </w:p>
    <w:p w:rsidR="00D20EFC" w:rsidRDefault="00D20EFC">
      <w:pPr>
        <w:spacing w:line="360" w:lineRule="auto"/>
        <w:jc w:val="both"/>
        <w:rPr>
          <w:rFonts w:ascii="Arial" w:hAnsi="Arial"/>
          <w:noProof w:val="0"/>
          <w:rtl/>
        </w:rPr>
      </w:pPr>
    </w:p>
    <w:p w:rsidR="00D20EFC" w:rsidRPr="0005630C" w:rsidRDefault="00D20EFC" w:rsidP="0005630C">
      <w:pPr>
        <w:pStyle w:val="ad"/>
        <w:numPr>
          <w:ilvl w:val="0"/>
          <w:numId w:val="1"/>
        </w:numPr>
        <w:spacing w:line="360" w:lineRule="auto"/>
        <w:jc w:val="both"/>
        <w:rPr>
          <w:rFonts w:ascii="Arial" w:hAnsi="Arial"/>
          <w:b/>
          <w:bCs/>
          <w:noProof w:val="0"/>
          <w:u w:val="single"/>
          <w:rtl/>
        </w:rPr>
      </w:pPr>
      <w:r w:rsidRPr="0005630C">
        <w:rPr>
          <w:rFonts w:ascii="Arial" w:hAnsi="Arial" w:hint="cs"/>
          <w:b/>
          <w:bCs/>
          <w:noProof w:val="0"/>
          <w:u w:val="single"/>
          <w:rtl/>
        </w:rPr>
        <w:t>רקע ועובדות שאינן במחלוקת</w:t>
      </w:r>
    </w:p>
    <w:p w:rsidR="00D20EFC" w:rsidRDefault="00D20EFC">
      <w:pPr>
        <w:spacing w:line="360" w:lineRule="auto"/>
        <w:jc w:val="both"/>
        <w:rPr>
          <w:rFonts w:ascii="Arial" w:hAnsi="Arial"/>
          <w:noProof w:val="0"/>
          <w:rtl/>
        </w:rPr>
      </w:pPr>
    </w:p>
    <w:p w:rsidR="00D20EFC" w:rsidRDefault="00D20EFC" w:rsidP="0005630C">
      <w:pPr>
        <w:pStyle w:val="ad"/>
        <w:numPr>
          <w:ilvl w:val="0"/>
          <w:numId w:val="2"/>
        </w:numPr>
        <w:spacing w:line="360" w:lineRule="auto"/>
        <w:jc w:val="both"/>
        <w:rPr>
          <w:rFonts w:ascii="Arial" w:hAnsi="Arial"/>
          <w:noProof w:val="0"/>
        </w:rPr>
      </w:pPr>
      <w:r>
        <w:rPr>
          <w:rFonts w:ascii="Arial" w:hAnsi="Arial" w:hint="cs"/>
          <w:noProof w:val="0"/>
          <w:rtl/>
        </w:rPr>
        <w:t>הצדדים נישאו ביום 06/03/2012 והתגרשו באוקטובר 2014.</w:t>
      </w:r>
    </w:p>
    <w:p w:rsidR="00D20EFC" w:rsidRDefault="00D20EFC" w:rsidP="00E31492">
      <w:pPr>
        <w:pStyle w:val="ad"/>
        <w:numPr>
          <w:ilvl w:val="0"/>
          <w:numId w:val="2"/>
        </w:numPr>
        <w:spacing w:line="360" w:lineRule="auto"/>
        <w:jc w:val="both"/>
        <w:rPr>
          <w:rFonts w:ascii="Arial" w:hAnsi="Arial"/>
          <w:noProof w:val="0"/>
        </w:rPr>
      </w:pPr>
      <w:r>
        <w:rPr>
          <w:rFonts w:ascii="Arial" w:hAnsi="Arial" w:hint="cs"/>
          <w:noProof w:val="0"/>
          <w:rtl/>
        </w:rPr>
        <w:t xml:space="preserve">מנישואיהם  </w:t>
      </w:r>
      <w:r w:rsidR="00F714C2">
        <w:rPr>
          <w:rFonts w:ascii="Arial" w:hAnsi="Arial" w:hint="cs"/>
          <w:noProof w:val="0"/>
          <w:rtl/>
        </w:rPr>
        <w:t>נולד בנם הקטין נשוא ההליך וביום 24/04/2024 נקבע כי משמורתו תהא בידי האם כאמור בתמ"ש 31256-11-13 מיום 24/04/20</w:t>
      </w:r>
      <w:r w:rsidR="00E31492">
        <w:rPr>
          <w:rFonts w:ascii="Arial" w:hAnsi="Arial" w:hint="cs"/>
          <w:noProof w:val="0"/>
          <w:rtl/>
        </w:rPr>
        <w:t>1</w:t>
      </w:r>
      <w:r w:rsidR="00F714C2">
        <w:rPr>
          <w:rFonts w:ascii="Arial" w:hAnsi="Arial" w:hint="cs"/>
          <w:noProof w:val="0"/>
          <w:rtl/>
        </w:rPr>
        <w:t>4</w:t>
      </w:r>
    </w:p>
    <w:p w:rsidR="00694556" w:rsidRDefault="00D20EFC" w:rsidP="0005630C">
      <w:pPr>
        <w:pStyle w:val="ad"/>
        <w:numPr>
          <w:ilvl w:val="0"/>
          <w:numId w:val="2"/>
        </w:numPr>
        <w:spacing w:line="360" w:lineRule="auto"/>
        <w:jc w:val="both"/>
        <w:rPr>
          <w:rFonts w:ascii="Arial" w:hAnsi="Arial"/>
          <w:noProof w:val="0"/>
        </w:rPr>
      </w:pPr>
      <w:r w:rsidRPr="0005630C">
        <w:rPr>
          <w:rFonts w:ascii="Arial" w:hAnsi="Arial" w:hint="cs"/>
          <w:noProof w:val="0"/>
          <w:rtl/>
        </w:rPr>
        <w:t xml:space="preserve">המבקשת הגישה תביעה זו לאכיפת זמני שהות </w:t>
      </w:r>
      <w:r w:rsidR="0005630C">
        <w:rPr>
          <w:rFonts w:ascii="Arial" w:hAnsi="Arial" w:hint="cs"/>
          <w:noProof w:val="0"/>
          <w:rtl/>
        </w:rPr>
        <w:t>.</w:t>
      </w:r>
    </w:p>
    <w:p w:rsidR="0005630C" w:rsidRDefault="0005630C" w:rsidP="0005630C">
      <w:pPr>
        <w:pStyle w:val="ad"/>
        <w:numPr>
          <w:ilvl w:val="0"/>
          <w:numId w:val="2"/>
        </w:numPr>
        <w:spacing w:line="360" w:lineRule="auto"/>
        <w:jc w:val="both"/>
        <w:rPr>
          <w:rFonts w:ascii="Arial" w:hAnsi="Arial"/>
          <w:noProof w:val="0"/>
        </w:rPr>
      </w:pPr>
      <w:r>
        <w:rPr>
          <w:rFonts w:ascii="Arial" w:hAnsi="Arial" w:hint="cs"/>
          <w:noProof w:val="0"/>
          <w:rtl/>
        </w:rPr>
        <w:t>עיקר המחלוקת בין הצדדים בהליך שלפניי נובעת מאורח החיים השונה לשני הצדדים</w:t>
      </w:r>
      <w:r w:rsidR="00A4466B">
        <w:rPr>
          <w:rFonts w:ascii="Arial" w:hAnsi="Arial" w:hint="cs"/>
          <w:noProof w:val="0"/>
          <w:rtl/>
        </w:rPr>
        <w:t>, שכן האם חילונית ואילו האב דתי</w:t>
      </w:r>
      <w:r>
        <w:rPr>
          <w:rFonts w:ascii="Arial" w:hAnsi="Arial" w:hint="cs"/>
          <w:noProof w:val="0"/>
          <w:rtl/>
        </w:rPr>
        <w:t xml:space="preserve">. </w:t>
      </w:r>
    </w:p>
    <w:p w:rsidR="0005630C" w:rsidRPr="00A4466B" w:rsidRDefault="0005630C" w:rsidP="0005630C">
      <w:pPr>
        <w:spacing w:line="360" w:lineRule="auto"/>
        <w:jc w:val="both"/>
        <w:rPr>
          <w:rFonts w:ascii="Arial" w:hAnsi="Arial"/>
          <w:noProof w:val="0"/>
          <w:rtl/>
        </w:rPr>
      </w:pPr>
    </w:p>
    <w:p w:rsidR="0005630C" w:rsidRPr="0005630C" w:rsidRDefault="0005630C" w:rsidP="0005630C">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המבקשת</w:t>
      </w:r>
    </w:p>
    <w:p w:rsidR="0005630C" w:rsidRDefault="0005630C" w:rsidP="0005630C">
      <w:pPr>
        <w:pStyle w:val="ad"/>
        <w:spacing w:line="360" w:lineRule="auto"/>
        <w:jc w:val="both"/>
        <w:rPr>
          <w:rFonts w:ascii="Arial" w:hAnsi="Arial"/>
          <w:b/>
          <w:bCs/>
          <w:noProof w:val="0"/>
          <w:u w:val="single"/>
          <w:rtl/>
        </w:rPr>
      </w:pPr>
    </w:p>
    <w:p w:rsidR="0005630C" w:rsidRDefault="0005630C" w:rsidP="0005630C">
      <w:pPr>
        <w:pStyle w:val="ad"/>
        <w:numPr>
          <w:ilvl w:val="0"/>
          <w:numId w:val="3"/>
        </w:numPr>
        <w:spacing w:line="360" w:lineRule="auto"/>
        <w:jc w:val="both"/>
        <w:rPr>
          <w:rFonts w:ascii="Arial" w:hAnsi="Arial"/>
          <w:noProof w:val="0"/>
        </w:rPr>
      </w:pPr>
      <w:r>
        <w:rPr>
          <w:rFonts w:ascii="Arial" w:hAnsi="Arial" w:hint="cs"/>
          <w:noProof w:val="0"/>
          <w:rtl/>
        </w:rPr>
        <w:t xml:space="preserve">המבקשת עתרה בבקשה </w:t>
      </w:r>
      <w:r w:rsidR="003B56FA">
        <w:rPr>
          <w:rFonts w:ascii="Arial" w:hAnsi="Arial" w:hint="cs"/>
          <w:noProof w:val="0"/>
          <w:rtl/>
        </w:rPr>
        <w:t>דחופה זו להתיר לקטין להשתתף במשחקי כדורגל בשבתות בהן שוהה אצל אביו.</w:t>
      </w:r>
    </w:p>
    <w:p w:rsidR="003B56FA" w:rsidRDefault="003B56FA" w:rsidP="0005630C">
      <w:pPr>
        <w:pStyle w:val="ad"/>
        <w:numPr>
          <w:ilvl w:val="0"/>
          <w:numId w:val="3"/>
        </w:numPr>
        <w:spacing w:line="360" w:lineRule="auto"/>
        <w:jc w:val="both"/>
        <w:rPr>
          <w:rFonts w:ascii="Arial" w:hAnsi="Arial"/>
          <w:noProof w:val="0"/>
        </w:rPr>
      </w:pPr>
      <w:r>
        <w:rPr>
          <w:rFonts w:ascii="Arial" w:hAnsi="Arial" w:hint="cs"/>
          <w:noProof w:val="0"/>
          <w:rtl/>
        </w:rPr>
        <w:lastRenderedPageBreak/>
        <w:t>לטענתה, האב מנהל אורח חיים דתי ואילו היא והקטין מנהלים אורח חיים חילוני והדבר יוצר בעיות סביב אי הסכמתו של המשיב כי הקטין ישתתף במשחקי כדורגל המתקיימים בשבת, בעת שהקטין נמצא אצלו בשבתות.</w:t>
      </w:r>
    </w:p>
    <w:p w:rsidR="00A4466B" w:rsidRDefault="00A4466B" w:rsidP="00A4466B">
      <w:pPr>
        <w:pStyle w:val="ad"/>
        <w:spacing w:line="360" w:lineRule="auto"/>
        <w:ind w:left="1080"/>
        <w:jc w:val="both"/>
        <w:rPr>
          <w:rFonts w:ascii="Arial" w:hAnsi="Arial"/>
          <w:noProof w:val="0"/>
        </w:rPr>
      </w:pPr>
    </w:p>
    <w:p w:rsidR="003B56FA" w:rsidRDefault="003B56FA" w:rsidP="0005630C">
      <w:pPr>
        <w:pStyle w:val="ad"/>
        <w:numPr>
          <w:ilvl w:val="0"/>
          <w:numId w:val="3"/>
        </w:numPr>
        <w:spacing w:line="360" w:lineRule="auto"/>
        <w:jc w:val="both"/>
        <w:rPr>
          <w:rFonts w:ascii="Arial" w:hAnsi="Arial"/>
          <w:noProof w:val="0"/>
        </w:rPr>
      </w:pPr>
      <w:r>
        <w:rPr>
          <w:rFonts w:ascii="Arial" w:hAnsi="Arial" w:hint="cs"/>
          <w:noProof w:val="0"/>
          <w:rtl/>
        </w:rPr>
        <w:t>משכך, הקטין מסרב להיות אצל אביו בשבתות ובמיוחד בשבתות בהן עתיד להשתתף במשחקי כדורגל.</w:t>
      </w:r>
    </w:p>
    <w:p w:rsidR="00A4466B" w:rsidRPr="00A4466B" w:rsidRDefault="00A4466B" w:rsidP="00A4466B">
      <w:pPr>
        <w:spacing w:line="360" w:lineRule="auto"/>
        <w:jc w:val="both"/>
        <w:rPr>
          <w:rFonts w:ascii="Arial" w:hAnsi="Arial"/>
          <w:noProof w:val="0"/>
        </w:rPr>
      </w:pPr>
    </w:p>
    <w:p w:rsidR="003B56FA" w:rsidRDefault="003B56FA" w:rsidP="0005630C">
      <w:pPr>
        <w:pStyle w:val="ad"/>
        <w:numPr>
          <w:ilvl w:val="0"/>
          <w:numId w:val="3"/>
        </w:numPr>
        <w:spacing w:line="360" w:lineRule="auto"/>
        <w:jc w:val="both"/>
        <w:rPr>
          <w:rFonts w:ascii="Arial" w:hAnsi="Arial"/>
          <w:noProof w:val="0"/>
        </w:rPr>
      </w:pPr>
      <w:r>
        <w:rPr>
          <w:rFonts w:ascii="Arial" w:hAnsi="Arial" w:hint="cs"/>
          <w:noProof w:val="0"/>
          <w:rtl/>
        </w:rPr>
        <w:t xml:space="preserve">המבקשת </w:t>
      </w:r>
      <w:r w:rsidR="00C03EB7">
        <w:rPr>
          <w:rFonts w:ascii="Arial" w:hAnsi="Arial" w:hint="cs"/>
          <w:noProof w:val="0"/>
          <w:rtl/>
        </w:rPr>
        <w:t>טענה כי הציעה שב</w:t>
      </w:r>
      <w:r>
        <w:rPr>
          <w:rFonts w:ascii="Arial" w:hAnsi="Arial" w:hint="cs"/>
          <w:noProof w:val="0"/>
          <w:rtl/>
        </w:rPr>
        <w:t>שבתות בהן הקטין שוהה אצל המשיב ויש משחק בו עתיד הקטין להשתתף, היא תאסוף הקטין ו</w:t>
      </w:r>
      <w:r w:rsidR="00C03EB7">
        <w:rPr>
          <w:rFonts w:ascii="Arial" w:hAnsi="Arial" w:hint="cs"/>
          <w:noProof w:val="0"/>
          <w:rtl/>
        </w:rPr>
        <w:t>תשיבו לבית המשיב בתום המשחק והמשיב סרב לכך.</w:t>
      </w:r>
    </w:p>
    <w:p w:rsidR="00A4466B" w:rsidRPr="00A4466B" w:rsidRDefault="00A4466B" w:rsidP="00A4466B">
      <w:pPr>
        <w:spacing w:line="360" w:lineRule="auto"/>
        <w:jc w:val="both"/>
        <w:rPr>
          <w:rFonts w:ascii="Arial" w:hAnsi="Arial"/>
          <w:noProof w:val="0"/>
        </w:rPr>
      </w:pPr>
    </w:p>
    <w:p w:rsidR="00C03EB7" w:rsidRDefault="00C03EB7" w:rsidP="0005630C">
      <w:pPr>
        <w:pStyle w:val="ad"/>
        <w:numPr>
          <w:ilvl w:val="0"/>
          <w:numId w:val="3"/>
        </w:numPr>
        <w:spacing w:line="360" w:lineRule="auto"/>
        <w:jc w:val="both"/>
        <w:rPr>
          <w:rFonts w:ascii="Arial" w:hAnsi="Arial"/>
          <w:noProof w:val="0"/>
        </w:rPr>
      </w:pPr>
      <w:r>
        <w:rPr>
          <w:rFonts w:ascii="Arial" w:hAnsi="Arial" w:hint="cs"/>
          <w:noProof w:val="0"/>
          <w:rtl/>
        </w:rPr>
        <w:t>מדובר בבקשה דחופה שכן נגרם לקטין נזק עד למועד הדיון בתיק העיקרי ומבוקש למצוא פתרו זמני עד להכרעה בתובענה.</w:t>
      </w:r>
    </w:p>
    <w:p w:rsidR="00C03EB7" w:rsidRPr="00A4466B" w:rsidRDefault="00C03EB7" w:rsidP="00C03EB7">
      <w:pPr>
        <w:spacing w:line="360" w:lineRule="auto"/>
        <w:jc w:val="both"/>
        <w:rPr>
          <w:rFonts w:ascii="Arial" w:hAnsi="Arial"/>
          <w:noProof w:val="0"/>
          <w:rtl/>
        </w:rPr>
      </w:pPr>
    </w:p>
    <w:p w:rsidR="00C03EB7" w:rsidRPr="00C03EB7" w:rsidRDefault="00C03EB7" w:rsidP="00C03EB7">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המשיב</w:t>
      </w:r>
    </w:p>
    <w:p w:rsidR="00C03EB7" w:rsidRDefault="00C03EB7" w:rsidP="00C03EB7">
      <w:pPr>
        <w:pStyle w:val="ad"/>
        <w:spacing w:line="360" w:lineRule="auto"/>
        <w:jc w:val="both"/>
        <w:rPr>
          <w:rFonts w:ascii="Arial" w:hAnsi="Arial"/>
          <w:b/>
          <w:bCs/>
          <w:noProof w:val="0"/>
          <w:u w:val="single"/>
          <w:rtl/>
        </w:rPr>
      </w:pPr>
    </w:p>
    <w:p w:rsidR="00C03EB7" w:rsidRDefault="00C03EB7" w:rsidP="00C03EB7">
      <w:pPr>
        <w:pStyle w:val="ad"/>
        <w:numPr>
          <w:ilvl w:val="0"/>
          <w:numId w:val="4"/>
        </w:numPr>
        <w:spacing w:line="360" w:lineRule="auto"/>
        <w:jc w:val="both"/>
        <w:rPr>
          <w:rFonts w:ascii="Arial" w:hAnsi="Arial"/>
          <w:noProof w:val="0"/>
        </w:rPr>
      </w:pPr>
      <w:r>
        <w:rPr>
          <w:rFonts w:ascii="Arial" w:hAnsi="Arial" w:hint="cs"/>
          <w:noProof w:val="0"/>
          <w:rtl/>
        </w:rPr>
        <w:t>לטענתו המבקשת רשמה הקטין לקבוצת כדורגל על אף שידעה כי מתנגד נחרצות לכך מאחר והקבוצה משחקת בשבתות.</w:t>
      </w:r>
    </w:p>
    <w:p w:rsidR="00A4466B" w:rsidRDefault="00A4466B" w:rsidP="00A4466B">
      <w:pPr>
        <w:pStyle w:val="ad"/>
        <w:spacing w:line="360" w:lineRule="auto"/>
        <w:ind w:left="1080"/>
        <w:jc w:val="both"/>
        <w:rPr>
          <w:rFonts w:ascii="Arial" w:hAnsi="Arial"/>
          <w:noProof w:val="0"/>
        </w:rPr>
      </w:pPr>
    </w:p>
    <w:p w:rsidR="00C03EB7" w:rsidRDefault="00C03EB7" w:rsidP="00C03EB7">
      <w:pPr>
        <w:pStyle w:val="ad"/>
        <w:numPr>
          <w:ilvl w:val="0"/>
          <w:numId w:val="4"/>
        </w:numPr>
        <w:spacing w:line="360" w:lineRule="auto"/>
        <w:jc w:val="both"/>
        <w:rPr>
          <w:rFonts w:ascii="Arial" w:hAnsi="Arial"/>
          <w:noProof w:val="0"/>
        </w:rPr>
      </w:pPr>
      <w:r>
        <w:rPr>
          <w:rFonts w:ascii="Arial" w:hAnsi="Arial" w:hint="cs"/>
          <w:noProof w:val="0"/>
          <w:rtl/>
        </w:rPr>
        <w:t>עוד טען המשיב כי קיימת אופציה שהקטין יירשם לקבוצה שאינה משחקת בשבת ומדובר בפתרון שיסייע לפתרון המחלוקת.</w:t>
      </w:r>
    </w:p>
    <w:p w:rsidR="00A4466B" w:rsidRPr="00A4466B" w:rsidRDefault="00A4466B" w:rsidP="00A4466B">
      <w:pPr>
        <w:spacing w:line="360" w:lineRule="auto"/>
        <w:jc w:val="both"/>
        <w:rPr>
          <w:rFonts w:ascii="Arial" w:hAnsi="Arial"/>
          <w:noProof w:val="0"/>
        </w:rPr>
      </w:pPr>
    </w:p>
    <w:p w:rsidR="00553F09" w:rsidRDefault="00C03EB7" w:rsidP="00553F09">
      <w:pPr>
        <w:pStyle w:val="ad"/>
        <w:numPr>
          <w:ilvl w:val="0"/>
          <w:numId w:val="4"/>
        </w:numPr>
        <w:spacing w:line="360" w:lineRule="auto"/>
        <w:jc w:val="both"/>
        <w:rPr>
          <w:rFonts w:ascii="Arial" w:hAnsi="Arial"/>
          <w:noProof w:val="0"/>
        </w:rPr>
      </w:pPr>
      <w:r>
        <w:rPr>
          <w:rFonts w:ascii="Arial" w:hAnsi="Arial" w:hint="cs"/>
          <w:noProof w:val="0"/>
          <w:rtl/>
        </w:rPr>
        <w:t>הקטין נולד לבית שומר שבת וגם לאחר הגירושים שמר שבת כהלכתה בעת ששהה אצל אביו.</w:t>
      </w:r>
    </w:p>
    <w:p w:rsidR="00553F09" w:rsidRPr="00A4466B" w:rsidRDefault="00553F09" w:rsidP="00553F09">
      <w:pPr>
        <w:spacing w:line="360" w:lineRule="auto"/>
        <w:jc w:val="both"/>
        <w:rPr>
          <w:rFonts w:ascii="Arial" w:hAnsi="Arial"/>
          <w:noProof w:val="0"/>
          <w:rtl/>
        </w:rPr>
      </w:pPr>
    </w:p>
    <w:p w:rsidR="00C03EB7" w:rsidRPr="00553F09" w:rsidRDefault="00C03EB7" w:rsidP="00553F09">
      <w:pPr>
        <w:pStyle w:val="ad"/>
        <w:numPr>
          <w:ilvl w:val="0"/>
          <w:numId w:val="1"/>
        </w:numPr>
        <w:spacing w:line="360" w:lineRule="auto"/>
        <w:jc w:val="both"/>
        <w:rPr>
          <w:rFonts w:ascii="Arial" w:hAnsi="Arial"/>
          <w:noProof w:val="0"/>
        </w:rPr>
      </w:pPr>
      <w:r w:rsidRPr="00553F09">
        <w:rPr>
          <w:rFonts w:ascii="Arial" w:hAnsi="Arial" w:hint="cs"/>
          <w:noProof w:val="0"/>
          <w:rtl/>
        </w:rPr>
        <w:t xml:space="preserve">במענה לטענת האב כי ניתן לרשום הקטין לקבוצה שאינה </w:t>
      </w:r>
      <w:r w:rsidR="00553F09" w:rsidRPr="00553F09">
        <w:rPr>
          <w:rFonts w:ascii="Arial" w:hAnsi="Arial" w:hint="cs"/>
          <w:noProof w:val="0"/>
          <w:rtl/>
        </w:rPr>
        <w:t>משחקת שבת, טענה המבקשת כי הקטין נרשם לנבחרת הכדורגל בהתאם לרצונו ובידיעת האב.</w:t>
      </w:r>
    </w:p>
    <w:p w:rsidR="00553F09" w:rsidRPr="00553F09" w:rsidRDefault="00553F09" w:rsidP="00553F09">
      <w:pPr>
        <w:spacing w:line="360" w:lineRule="auto"/>
        <w:ind w:left="720"/>
        <w:jc w:val="both"/>
        <w:rPr>
          <w:rFonts w:ascii="Arial" w:hAnsi="Arial"/>
          <w:noProof w:val="0"/>
        </w:rPr>
      </w:pPr>
      <w:r w:rsidRPr="00553F09">
        <w:rPr>
          <w:rFonts w:ascii="Arial" w:hAnsi="Arial" w:hint="cs"/>
          <w:noProof w:val="0"/>
          <w:rtl/>
        </w:rPr>
        <w:lastRenderedPageBreak/>
        <w:t>עוד טענה כי הקבוצה שאינה משחקת בשבת אינה חלק מהנבחרת ואין בה אפשרות להתקדם ולפתח קריירה בתחום הכדורגל בהתאם לרצון הקטין.</w:t>
      </w:r>
    </w:p>
    <w:p w:rsidR="00106C56" w:rsidRDefault="00106C56" w:rsidP="00553F09">
      <w:pPr>
        <w:pStyle w:val="ad"/>
        <w:spacing w:line="360" w:lineRule="auto"/>
        <w:jc w:val="both"/>
        <w:rPr>
          <w:rFonts w:ascii="Arial" w:hAnsi="Arial"/>
          <w:noProof w:val="0"/>
          <w:rtl/>
        </w:rPr>
      </w:pPr>
    </w:p>
    <w:p w:rsidR="00553F09" w:rsidRPr="00553F09" w:rsidRDefault="00553F09" w:rsidP="00553F09">
      <w:pPr>
        <w:pStyle w:val="ad"/>
        <w:spacing w:line="360" w:lineRule="auto"/>
        <w:jc w:val="both"/>
        <w:rPr>
          <w:rFonts w:ascii="Arial" w:hAnsi="Arial"/>
          <w:noProof w:val="0"/>
        </w:rPr>
      </w:pPr>
      <w:r w:rsidRPr="00553F09">
        <w:rPr>
          <w:rFonts w:ascii="Arial" w:hAnsi="Arial" w:hint="cs"/>
          <w:noProof w:val="0"/>
          <w:rtl/>
        </w:rPr>
        <w:t>בהתייחס לטענה בנוגע לאורחות חי האב, טענה האם כי האב עזב הבית המשותף כשהקטין היה בן פחות משנתיים. מאז היא מגדלת הקטין המנהל אורח חיים חילוני ואחת לשבועיים כאשר הקטין שוהה בביתו, הוא נאלץ לשמור שבת לאור אורח החיים אותו מנהל האב.</w:t>
      </w:r>
    </w:p>
    <w:p w:rsidR="00CA5277" w:rsidRDefault="00CA5277" w:rsidP="00553F09">
      <w:pPr>
        <w:pStyle w:val="ad"/>
        <w:spacing w:line="360" w:lineRule="auto"/>
        <w:jc w:val="both"/>
        <w:rPr>
          <w:rFonts w:ascii="Arial" w:hAnsi="Arial"/>
          <w:noProof w:val="0"/>
          <w:rtl/>
        </w:rPr>
      </w:pPr>
    </w:p>
    <w:p w:rsidR="00553F09" w:rsidRDefault="00553F09" w:rsidP="00553F09">
      <w:pPr>
        <w:pStyle w:val="ad"/>
        <w:spacing w:line="360" w:lineRule="auto"/>
        <w:jc w:val="both"/>
        <w:rPr>
          <w:rFonts w:ascii="Arial" w:hAnsi="Arial"/>
          <w:noProof w:val="0"/>
          <w:rtl/>
        </w:rPr>
      </w:pPr>
      <w:r>
        <w:rPr>
          <w:rFonts w:ascii="Arial" w:hAnsi="Arial" w:hint="cs"/>
          <w:noProof w:val="0"/>
          <w:rtl/>
        </w:rPr>
        <w:t>עוד הוסיפה האישה וטענה כי אף אשתו הנוכחית של האב המתגוררת עמו, אינה שומרת שבת.</w:t>
      </w:r>
    </w:p>
    <w:p w:rsidR="00553F09" w:rsidRDefault="00553F09" w:rsidP="00553F09">
      <w:pPr>
        <w:spacing w:line="360" w:lineRule="auto"/>
        <w:jc w:val="both"/>
        <w:rPr>
          <w:rFonts w:ascii="Arial" w:hAnsi="Arial"/>
          <w:noProof w:val="0"/>
          <w:rtl/>
        </w:rPr>
      </w:pPr>
    </w:p>
    <w:p w:rsidR="00553F09" w:rsidRPr="00553F09" w:rsidRDefault="00553F09" w:rsidP="00553F09">
      <w:pPr>
        <w:pStyle w:val="ad"/>
        <w:numPr>
          <w:ilvl w:val="0"/>
          <w:numId w:val="1"/>
        </w:numPr>
        <w:spacing w:line="360" w:lineRule="auto"/>
        <w:jc w:val="both"/>
        <w:rPr>
          <w:rFonts w:ascii="Arial" w:hAnsi="Arial"/>
          <w:noProof w:val="0"/>
        </w:rPr>
      </w:pPr>
      <w:r>
        <w:rPr>
          <w:rFonts w:ascii="Arial" w:hAnsi="Arial" w:hint="cs"/>
          <w:b/>
          <w:bCs/>
          <w:noProof w:val="0"/>
          <w:u w:val="single"/>
          <w:rtl/>
        </w:rPr>
        <w:t>דיון והכרעה</w:t>
      </w:r>
    </w:p>
    <w:p w:rsidR="00553F09" w:rsidRDefault="00553F09" w:rsidP="00553F09">
      <w:pPr>
        <w:pStyle w:val="ad"/>
        <w:spacing w:line="360" w:lineRule="auto"/>
        <w:jc w:val="both"/>
        <w:rPr>
          <w:rFonts w:ascii="Arial" w:hAnsi="Arial"/>
          <w:b/>
          <w:bCs/>
          <w:noProof w:val="0"/>
          <w:u w:val="single"/>
          <w:rtl/>
        </w:rPr>
      </w:pPr>
    </w:p>
    <w:p w:rsidR="00DE4A36" w:rsidRDefault="0092778B" w:rsidP="00553F09">
      <w:pPr>
        <w:pStyle w:val="ad"/>
        <w:spacing w:line="360" w:lineRule="auto"/>
        <w:jc w:val="both"/>
        <w:rPr>
          <w:rFonts w:ascii="Arial" w:hAnsi="Arial"/>
          <w:noProof w:val="0"/>
          <w:rtl/>
        </w:rPr>
      </w:pPr>
      <w:r>
        <w:rPr>
          <w:rFonts w:ascii="Arial" w:hAnsi="Arial" w:hint="cs"/>
          <w:noProof w:val="0"/>
          <w:rtl/>
        </w:rPr>
        <w:t>המדובר בהחלטה שהיא חלק מההחלטות שעל הורים לקבל במהלך החיים הרגיל של ילדיהם ונמצא ב</w:t>
      </w:r>
      <w:r w:rsidR="00DE4A36">
        <w:rPr>
          <w:rFonts w:ascii="Arial" w:hAnsi="Arial" w:hint="cs"/>
          <w:noProof w:val="0"/>
          <w:rtl/>
        </w:rPr>
        <w:t xml:space="preserve">גדר חובתם וזכותם גם לאחר פרידתם במסגרת אפוטרופסותם על הקטין, </w:t>
      </w:r>
      <w:r>
        <w:rPr>
          <w:rFonts w:ascii="Arial" w:hAnsi="Arial" w:hint="cs"/>
          <w:noProof w:val="0"/>
          <w:rtl/>
        </w:rPr>
        <w:t>ראו לעניין זה הוראות סעיף 24 חוק הכשרות המשפטית והאפוטרופסות, התשכ"ב- 1962</w:t>
      </w:r>
      <w:r w:rsidR="00DE4A36">
        <w:rPr>
          <w:rFonts w:ascii="Arial" w:hAnsi="Arial" w:hint="cs"/>
          <w:noProof w:val="0"/>
          <w:rtl/>
        </w:rPr>
        <w:t xml:space="preserve"> (להלן: "החוק")</w:t>
      </w:r>
      <w:r>
        <w:rPr>
          <w:rFonts w:ascii="Arial" w:hAnsi="Arial" w:hint="cs"/>
          <w:noProof w:val="0"/>
          <w:rtl/>
        </w:rPr>
        <w:t>.</w:t>
      </w:r>
    </w:p>
    <w:p w:rsidR="00DE4A36" w:rsidRDefault="00DE4A36" w:rsidP="00553F09">
      <w:pPr>
        <w:pStyle w:val="ad"/>
        <w:spacing w:line="360" w:lineRule="auto"/>
        <w:jc w:val="both"/>
        <w:rPr>
          <w:rFonts w:ascii="Arial" w:hAnsi="Arial"/>
          <w:noProof w:val="0"/>
          <w:rtl/>
        </w:rPr>
      </w:pPr>
    </w:p>
    <w:p w:rsidR="00553F09" w:rsidRDefault="0092778B" w:rsidP="00553F09">
      <w:pPr>
        <w:pStyle w:val="ad"/>
        <w:spacing w:line="360" w:lineRule="auto"/>
        <w:jc w:val="both"/>
        <w:rPr>
          <w:rFonts w:ascii="Arial" w:hAnsi="Arial"/>
          <w:noProof w:val="0"/>
          <w:rtl/>
        </w:rPr>
      </w:pPr>
      <w:r>
        <w:rPr>
          <w:rFonts w:ascii="Arial" w:hAnsi="Arial" w:hint="cs"/>
          <w:noProof w:val="0"/>
          <w:rtl/>
        </w:rPr>
        <w:t>ככל של</w:t>
      </w:r>
      <w:r w:rsidR="00A4466B">
        <w:rPr>
          <w:rFonts w:ascii="Arial" w:hAnsi="Arial" w:hint="cs"/>
          <w:noProof w:val="0"/>
          <w:rtl/>
        </w:rPr>
        <w:t xml:space="preserve">א עולה בידי </w:t>
      </w:r>
      <w:r>
        <w:rPr>
          <w:rFonts w:ascii="Arial" w:hAnsi="Arial" w:hint="cs"/>
          <w:noProof w:val="0"/>
          <w:rtl/>
        </w:rPr>
        <w:t xml:space="preserve"> </w:t>
      </w:r>
      <w:r w:rsidR="00DE4A36">
        <w:rPr>
          <w:rFonts w:ascii="Arial" w:hAnsi="Arial" w:hint="cs"/>
          <w:noProof w:val="0"/>
          <w:rtl/>
        </w:rPr>
        <w:t>ההורים להגיע להסכמות, הרי שהדבר מצוי בגדר הכרעתו של בית המשפט בהתאם להוראות סעיף 25 לחוק "</w:t>
      </w:r>
      <w:r w:rsidR="00DE4A36">
        <w:rPr>
          <w:rFonts w:ascii="Arial" w:hAnsi="Arial" w:hint="cs"/>
          <w:b/>
          <w:bCs/>
          <w:noProof w:val="0"/>
          <w:rtl/>
        </w:rPr>
        <w:t>כפי שייראה לו לטובת הקטין".</w:t>
      </w:r>
      <w:r w:rsidR="00DE4A36">
        <w:rPr>
          <w:rFonts w:ascii="Arial" w:hAnsi="Arial" w:hint="cs"/>
          <w:noProof w:val="0"/>
          <w:rtl/>
        </w:rPr>
        <w:t xml:space="preserve"> </w:t>
      </w:r>
    </w:p>
    <w:p w:rsidR="00A4466B" w:rsidRDefault="00A4466B" w:rsidP="00553F09">
      <w:pPr>
        <w:pStyle w:val="ad"/>
        <w:spacing w:line="360" w:lineRule="auto"/>
        <w:jc w:val="both"/>
        <w:rPr>
          <w:rFonts w:ascii="Arial" w:hAnsi="Arial"/>
          <w:noProof w:val="0"/>
          <w:rtl/>
        </w:rPr>
      </w:pPr>
    </w:p>
    <w:p w:rsidR="008A179B" w:rsidRDefault="008A179B" w:rsidP="00553F09">
      <w:pPr>
        <w:pStyle w:val="ad"/>
        <w:spacing w:line="360" w:lineRule="auto"/>
        <w:jc w:val="both"/>
        <w:rPr>
          <w:rFonts w:ascii="Arial" w:hAnsi="Arial"/>
          <w:noProof w:val="0"/>
          <w:rtl/>
        </w:rPr>
      </w:pPr>
      <w:r>
        <w:rPr>
          <w:rFonts w:ascii="Arial" w:hAnsi="Arial" w:hint="cs"/>
          <w:noProof w:val="0"/>
          <w:rtl/>
        </w:rPr>
        <w:t>בפסיקה נקבע כי המונח 'טובת הילד' הוא מונח עמום שיש לצקת לו תוכן בהתאם לנסיבות העניין.</w:t>
      </w:r>
    </w:p>
    <w:p w:rsidR="008A179B" w:rsidRDefault="008A179B" w:rsidP="00553F09">
      <w:pPr>
        <w:pStyle w:val="ad"/>
        <w:spacing w:line="360" w:lineRule="auto"/>
        <w:jc w:val="both"/>
        <w:rPr>
          <w:rFonts w:ascii="Arial" w:hAnsi="Arial"/>
          <w:noProof w:val="0"/>
          <w:rtl/>
        </w:rPr>
      </w:pPr>
    </w:p>
    <w:p w:rsidR="008A179B" w:rsidRDefault="008A179B" w:rsidP="00553F09">
      <w:pPr>
        <w:pStyle w:val="ad"/>
        <w:spacing w:line="360" w:lineRule="auto"/>
        <w:jc w:val="both"/>
        <w:rPr>
          <w:rFonts w:ascii="Arial" w:hAnsi="Arial"/>
          <w:noProof w:val="0"/>
          <w:rtl/>
        </w:rPr>
      </w:pPr>
      <w:r>
        <w:rPr>
          <w:rFonts w:ascii="Arial" w:hAnsi="Arial" w:hint="cs"/>
          <w:noProof w:val="0"/>
          <w:rtl/>
        </w:rPr>
        <w:t xml:space="preserve">במסגרת </w:t>
      </w:r>
      <w:r w:rsidR="00EF034B">
        <w:rPr>
          <w:rFonts w:ascii="Arial" w:hAnsi="Arial" w:hint="cs"/>
          <w:noProof w:val="0"/>
          <w:rtl/>
        </w:rPr>
        <w:t>האיזונים, יש לקחת בחשבון את תפיסות העולם השונות של ההורים, מערכת היחסים הפנים מש</w:t>
      </w:r>
      <w:r w:rsidR="00A4466B">
        <w:rPr>
          <w:rFonts w:ascii="Arial" w:hAnsi="Arial" w:hint="cs"/>
          <w:noProof w:val="0"/>
          <w:rtl/>
        </w:rPr>
        <w:t>פ</w:t>
      </w:r>
      <w:r w:rsidR="00EF034B">
        <w:rPr>
          <w:rFonts w:ascii="Arial" w:hAnsi="Arial" w:hint="cs"/>
          <w:noProof w:val="0"/>
          <w:rtl/>
        </w:rPr>
        <w:t>חתית מחד. מאידך, יש לשים דגש על רצונו של הילד ונראה כי לא ניתן ליתן החלטה המנותקת מהקטין, תוך אימוץ גיש</w:t>
      </w:r>
      <w:r w:rsidR="00106C56">
        <w:rPr>
          <w:rFonts w:ascii="Arial" w:hAnsi="Arial" w:hint="cs"/>
          <w:noProof w:val="0"/>
          <w:rtl/>
        </w:rPr>
        <w:t>ה פטרנליסטית המעדיפה את רצון ההורה</w:t>
      </w:r>
      <w:r w:rsidR="00EF034B">
        <w:rPr>
          <w:rFonts w:ascii="Arial" w:hAnsi="Arial" w:hint="cs"/>
          <w:noProof w:val="0"/>
          <w:rtl/>
        </w:rPr>
        <w:t xml:space="preserve"> על פני רצון הקטין והעדפותיו בחייו. עוד מצאתי כי יש לקחת בחשבון את אורח החיים על פיו התנהל הקטין עד כה.</w:t>
      </w:r>
      <w:r w:rsidR="00FB60AE">
        <w:rPr>
          <w:rFonts w:ascii="Arial" w:hAnsi="Arial" w:hint="cs"/>
          <w:noProof w:val="0"/>
          <w:rtl/>
        </w:rPr>
        <w:t xml:space="preserve"> כך גם יש לנסות ולמצוא את העמק השווה בין עמדותיהם הקוטביות של ההורים תוך ראיית טובתו של הקטין.</w:t>
      </w:r>
    </w:p>
    <w:p w:rsidR="00EF034B" w:rsidRDefault="00EF034B" w:rsidP="00553F09">
      <w:pPr>
        <w:pStyle w:val="ad"/>
        <w:spacing w:line="360" w:lineRule="auto"/>
        <w:jc w:val="both"/>
        <w:rPr>
          <w:rFonts w:ascii="Arial" w:hAnsi="Arial"/>
          <w:noProof w:val="0"/>
          <w:rtl/>
        </w:rPr>
      </w:pPr>
    </w:p>
    <w:p w:rsidR="00EF034B" w:rsidRPr="00041588" w:rsidRDefault="00EF034B" w:rsidP="00041588">
      <w:pPr>
        <w:pStyle w:val="ad"/>
        <w:numPr>
          <w:ilvl w:val="0"/>
          <w:numId w:val="1"/>
        </w:numPr>
        <w:spacing w:line="360" w:lineRule="auto"/>
        <w:jc w:val="both"/>
        <w:rPr>
          <w:rFonts w:ascii="Arial" w:hAnsi="Arial"/>
          <w:noProof w:val="0"/>
          <w:rtl/>
        </w:rPr>
      </w:pPr>
      <w:r w:rsidRPr="00041588">
        <w:rPr>
          <w:rFonts w:ascii="Arial" w:hAnsi="Arial" w:hint="cs"/>
          <w:noProof w:val="0"/>
          <w:rtl/>
        </w:rPr>
        <w:lastRenderedPageBreak/>
        <w:t>הקטין נשמע ביחידת הסיוע</w:t>
      </w:r>
      <w:r w:rsidR="00106C56" w:rsidRPr="00041588">
        <w:rPr>
          <w:rFonts w:ascii="Arial" w:hAnsi="Arial" w:hint="cs"/>
          <w:noProof w:val="0"/>
          <w:rtl/>
        </w:rPr>
        <w:t>.</w:t>
      </w:r>
      <w:r w:rsidRPr="00041588">
        <w:rPr>
          <w:rFonts w:ascii="Arial" w:hAnsi="Arial" w:hint="cs"/>
          <w:noProof w:val="0"/>
          <w:rtl/>
        </w:rPr>
        <w:t xml:space="preserve"> מהדיווח החסוי שהוגש לתיק עולה כי הקטין למד מכיתה א-ד בבית ספר חילוני. כיתה ד-ו למד בבית ספר דתי וכעת עתיד לעלות לחטיבת ביניים חילונית בעיר מגוריו.</w:t>
      </w:r>
    </w:p>
    <w:p w:rsidR="00EF034B" w:rsidRDefault="00EF034B" w:rsidP="00553F09">
      <w:pPr>
        <w:pStyle w:val="ad"/>
        <w:spacing w:line="360" w:lineRule="auto"/>
        <w:jc w:val="both"/>
        <w:rPr>
          <w:rFonts w:ascii="Arial" w:hAnsi="Arial"/>
          <w:noProof w:val="0"/>
          <w:rtl/>
        </w:rPr>
      </w:pPr>
    </w:p>
    <w:p w:rsidR="00EF034B" w:rsidRPr="00553F09" w:rsidRDefault="00EF034B" w:rsidP="00553F09">
      <w:pPr>
        <w:pStyle w:val="ad"/>
        <w:spacing w:line="360" w:lineRule="auto"/>
        <w:jc w:val="both"/>
        <w:rPr>
          <w:rFonts w:ascii="Arial" w:hAnsi="Arial"/>
          <w:noProof w:val="0"/>
        </w:rPr>
      </w:pPr>
      <w:r>
        <w:rPr>
          <w:rFonts w:ascii="Arial" w:hAnsi="Arial" w:hint="cs"/>
          <w:noProof w:val="0"/>
          <w:rtl/>
        </w:rPr>
        <w:t>עוד עולה מהדו"</w:t>
      </w:r>
      <w:r w:rsidR="00041588">
        <w:rPr>
          <w:rFonts w:ascii="Arial" w:hAnsi="Arial" w:hint="cs"/>
          <w:noProof w:val="0"/>
          <w:rtl/>
        </w:rPr>
        <w:t>ח החסוי כי  כל חיי הקטין סובבי</w:t>
      </w:r>
      <w:r>
        <w:rPr>
          <w:rFonts w:ascii="Arial" w:hAnsi="Arial" w:hint="cs"/>
          <w:noProof w:val="0"/>
          <w:rtl/>
        </w:rPr>
        <w:t xml:space="preserve">ם סביב הכדורגל. </w:t>
      </w:r>
      <w:r w:rsidR="00041588">
        <w:rPr>
          <w:rFonts w:ascii="Arial" w:hAnsi="Arial" w:hint="cs"/>
          <w:noProof w:val="0"/>
          <w:rtl/>
        </w:rPr>
        <w:t xml:space="preserve">הקטין </w:t>
      </w:r>
      <w:r w:rsidR="00106C56">
        <w:rPr>
          <w:rFonts w:ascii="Arial" w:hAnsi="Arial" w:hint="cs"/>
          <w:noProof w:val="0"/>
          <w:rtl/>
        </w:rPr>
        <w:t>היה שש שנים בחוג וכיום נמצא בקבוצה העירונית. לקטין יש</w:t>
      </w:r>
      <w:r>
        <w:rPr>
          <w:rFonts w:ascii="Arial" w:hAnsi="Arial" w:hint="cs"/>
          <w:noProof w:val="0"/>
          <w:rtl/>
        </w:rPr>
        <w:t xml:space="preserve"> שיגרת אימונים של שלושה אימונים בשבוע כאשר כל אימון כשעה וחצי ובשבתות מתקיימים משחקים.</w:t>
      </w:r>
    </w:p>
    <w:p w:rsidR="00553F09" w:rsidRDefault="00106C56" w:rsidP="00553F09">
      <w:pPr>
        <w:spacing w:line="360" w:lineRule="auto"/>
        <w:jc w:val="both"/>
        <w:rPr>
          <w:rFonts w:ascii="Arial" w:hAnsi="Arial"/>
          <w:noProof w:val="0"/>
          <w:rtl/>
        </w:rPr>
      </w:pPr>
      <w:r>
        <w:rPr>
          <w:rFonts w:ascii="Arial" w:hAnsi="Arial"/>
          <w:noProof w:val="0"/>
          <w:rtl/>
        </w:rPr>
        <w:tab/>
      </w:r>
    </w:p>
    <w:p w:rsidR="00106C56" w:rsidRPr="00106C56" w:rsidRDefault="00106C56" w:rsidP="00041588">
      <w:pPr>
        <w:spacing w:line="360" w:lineRule="auto"/>
        <w:ind w:left="720"/>
        <w:jc w:val="both"/>
        <w:rPr>
          <w:rFonts w:ascii="Arial" w:hAnsi="Arial"/>
          <w:noProof w:val="0"/>
          <w:rtl/>
        </w:rPr>
      </w:pPr>
      <w:r>
        <w:rPr>
          <w:rFonts w:ascii="Arial" w:hAnsi="Arial" w:hint="cs"/>
          <w:noProof w:val="0"/>
          <w:rtl/>
        </w:rPr>
        <w:t>בנוסף,</w:t>
      </w:r>
      <w:r w:rsidR="00041588">
        <w:rPr>
          <w:rFonts w:ascii="Arial" w:hAnsi="Arial" w:hint="cs"/>
          <w:noProof w:val="0"/>
          <w:rtl/>
        </w:rPr>
        <w:t xml:space="preserve"> כעולה מהדו"ח, לתחושת הקטין,</w:t>
      </w:r>
      <w:r>
        <w:rPr>
          <w:rFonts w:ascii="Arial" w:hAnsi="Arial" w:hint="cs"/>
          <w:noProof w:val="0"/>
          <w:rtl/>
        </w:rPr>
        <w:t xml:space="preserve"> הכדורגל הוא 'הכל בחיים' מבחינתו. </w:t>
      </w:r>
      <w:r w:rsidR="00041588">
        <w:rPr>
          <w:rFonts w:ascii="Arial" w:hAnsi="Arial" w:hint="cs"/>
          <w:noProof w:val="0"/>
          <w:rtl/>
        </w:rPr>
        <w:t xml:space="preserve">עוד סיפר כי </w:t>
      </w:r>
      <w:r>
        <w:rPr>
          <w:rFonts w:ascii="Arial" w:hAnsi="Arial" w:hint="cs"/>
          <w:noProof w:val="0"/>
          <w:rtl/>
        </w:rPr>
        <w:t>פעם היה עם אביו אצל הסבתא שמתגוררת בסמוך, א</w:t>
      </w:r>
      <w:r w:rsidR="00041588">
        <w:rPr>
          <w:rFonts w:ascii="Arial" w:hAnsi="Arial" w:hint="cs"/>
          <w:noProof w:val="0"/>
          <w:rtl/>
        </w:rPr>
        <w:t>ז האב הסכים שיילך ברגל למשחק אולם</w:t>
      </w:r>
      <w:r>
        <w:rPr>
          <w:rFonts w:ascii="Arial" w:hAnsi="Arial" w:hint="cs"/>
          <w:noProof w:val="0"/>
          <w:rtl/>
        </w:rPr>
        <w:t xml:space="preserve"> מדובר באירוע חד פעמי.</w:t>
      </w:r>
    </w:p>
    <w:p w:rsidR="00553F09" w:rsidRDefault="00106C56" w:rsidP="00553F09">
      <w:pPr>
        <w:spacing w:line="360" w:lineRule="auto"/>
        <w:jc w:val="both"/>
        <w:rPr>
          <w:rFonts w:ascii="Arial" w:hAnsi="Arial"/>
          <w:noProof w:val="0"/>
          <w:rtl/>
        </w:rPr>
      </w:pPr>
      <w:r>
        <w:rPr>
          <w:rFonts w:ascii="Arial" w:hAnsi="Arial"/>
          <w:noProof w:val="0"/>
          <w:rtl/>
        </w:rPr>
        <w:tab/>
      </w:r>
    </w:p>
    <w:p w:rsidR="00106C56" w:rsidRDefault="00106C56" w:rsidP="00106C56">
      <w:pPr>
        <w:spacing w:line="360" w:lineRule="auto"/>
        <w:ind w:left="720"/>
        <w:jc w:val="both"/>
        <w:rPr>
          <w:rFonts w:ascii="Arial" w:hAnsi="Arial"/>
          <w:noProof w:val="0"/>
          <w:rtl/>
        </w:rPr>
      </w:pPr>
      <w:r>
        <w:rPr>
          <w:rFonts w:ascii="Arial" w:hAnsi="Arial" w:hint="cs"/>
          <w:noProof w:val="0"/>
          <w:rtl/>
        </w:rPr>
        <w:t xml:space="preserve">הקטין </w:t>
      </w:r>
      <w:r w:rsidR="00041588">
        <w:rPr>
          <w:rFonts w:ascii="Arial" w:hAnsi="Arial" w:hint="cs"/>
          <w:noProof w:val="0"/>
          <w:rtl/>
        </w:rPr>
        <w:t>אף הוסיף</w:t>
      </w:r>
      <w:r>
        <w:rPr>
          <w:rFonts w:ascii="Arial" w:hAnsi="Arial" w:hint="cs"/>
          <w:noProof w:val="0"/>
          <w:rtl/>
        </w:rPr>
        <w:t xml:space="preserve"> ותאר תחושות קשות העולות בו כאשר אינו משתתף במשחקים בשבת, הוא חש חוסר שייכות לקבוצה ומרגיש מתוסכל.</w:t>
      </w:r>
    </w:p>
    <w:p w:rsidR="00FB60AE" w:rsidRDefault="00FB60AE" w:rsidP="00FB60AE">
      <w:pPr>
        <w:spacing w:line="360" w:lineRule="auto"/>
        <w:jc w:val="both"/>
        <w:rPr>
          <w:rFonts w:ascii="Arial" w:hAnsi="Arial"/>
          <w:noProof w:val="0"/>
          <w:rtl/>
        </w:rPr>
      </w:pPr>
    </w:p>
    <w:p w:rsidR="00FB60AE" w:rsidRDefault="00FB60AE" w:rsidP="00FB60AE">
      <w:pPr>
        <w:pStyle w:val="ad"/>
        <w:numPr>
          <w:ilvl w:val="0"/>
          <w:numId w:val="1"/>
        </w:numPr>
        <w:spacing w:line="360" w:lineRule="auto"/>
        <w:jc w:val="both"/>
        <w:rPr>
          <w:rFonts w:ascii="Arial" w:hAnsi="Arial"/>
          <w:noProof w:val="0"/>
        </w:rPr>
      </w:pPr>
      <w:r>
        <w:rPr>
          <w:rFonts w:ascii="Arial" w:hAnsi="Arial" w:hint="cs"/>
          <w:noProof w:val="0"/>
          <w:rtl/>
        </w:rPr>
        <w:t xml:space="preserve">בעניין </w:t>
      </w:r>
      <w:r w:rsidR="00041588">
        <w:rPr>
          <w:rFonts w:ascii="Arial" w:hAnsi="Arial" w:hint="cs"/>
          <w:noProof w:val="0"/>
          <w:rtl/>
        </w:rPr>
        <w:t xml:space="preserve">הנדון, </w:t>
      </w:r>
      <w:r>
        <w:rPr>
          <w:rFonts w:ascii="Arial" w:hAnsi="Arial" w:hint="cs"/>
          <w:noProof w:val="0"/>
          <w:rtl/>
        </w:rPr>
        <w:t>התרשמתי כי רצונו של הכדור לשחק בכדורגל גם בשבתות הוא רצון חד משמעי. אין מדובר בגחמה של האם שרשמה הקטין לחוג בניגוד לאורחות חיי אביו, אלא במימוש שאיפות הקטין</w:t>
      </w:r>
      <w:r w:rsidR="00041588">
        <w:rPr>
          <w:rFonts w:ascii="Arial" w:hAnsi="Arial" w:hint="cs"/>
          <w:noProof w:val="0"/>
          <w:rtl/>
        </w:rPr>
        <w:t>,</w:t>
      </w:r>
      <w:r>
        <w:rPr>
          <w:rFonts w:ascii="Arial" w:hAnsi="Arial" w:hint="cs"/>
          <w:noProof w:val="0"/>
          <w:rtl/>
        </w:rPr>
        <w:t xml:space="preserve"> שהתקדם ביכולותיו בתחום. </w:t>
      </w:r>
      <w:r w:rsidR="001114FF">
        <w:rPr>
          <w:rFonts w:ascii="Arial" w:hAnsi="Arial" w:hint="cs"/>
          <w:noProof w:val="0"/>
          <w:rtl/>
        </w:rPr>
        <w:t>מניעה מ</w:t>
      </w:r>
      <w:r>
        <w:rPr>
          <w:rFonts w:ascii="Arial" w:hAnsi="Arial" w:hint="cs"/>
          <w:noProof w:val="0"/>
          <w:rtl/>
        </w:rPr>
        <w:t>הקטין להשתתף במשחקי כדורגל בשבת, פוגעת בקבוצת השווים שלו ויוצרת אצלו תיסכול עמוק</w:t>
      </w:r>
      <w:r w:rsidR="00041588">
        <w:rPr>
          <w:rFonts w:ascii="Arial" w:hAnsi="Arial" w:hint="cs"/>
          <w:noProof w:val="0"/>
          <w:rtl/>
        </w:rPr>
        <w:t xml:space="preserve"> ונראה כי מהווה פגיעה בעולמו החברתי המשמעותי שלו</w:t>
      </w:r>
      <w:r>
        <w:rPr>
          <w:rFonts w:ascii="Arial" w:hAnsi="Arial" w:hint="cs"/>
          <w:noProof w:val="0"/>
          <w:rtl/>
        </w:rPr>
        <w:t>.</w:t>
      </w:r>
    </w:p>
    <w:p w:rsidR="007D5AC5" w:rsidRDefault="007D5AC5" w:rsidP="007D5AC5">
      <w:pPr>
        <w:pStyle w:val="ad"/>
        <w:spacing w:line="360" w:lineRule="auto"/>
        <w:jc w:val="both"/>
        <w:rPr>
          <w:rFonts w:ascii="Arial" w:hAnsi="Arial"/>
          <w:noProof w:val="0"/>
        </w:rPr>
      </w:pPr>
    </w:p>
    <w:p w:rsidR="00FB60AE" w:rsidRDefault="00FB60AE" w:rsidP="00FB60AE">
      <w:pPr>
        <w:pStyle w:val="ad"/>
        <w:numPr>
          <w:ilvl w:val="0"/>
          <w:numId w:val="1"/>
        </w:numPr>
        <w:spacing w:line="360" w:lineRule="auto"/>
        <w:jc w:val="both"/>
        <w:rPr>
          <w:rFonts w:ascii="Arial" w:hAnsi="Arial"/>
          <w:noProof w:val="0"/>
        </w:rPr>
      </w:pPr>
      <w:r>
        <w:rPr>
          <w:rFonts w:ascii="Arial" w:hAnsi="Arial" w:hint="cs"/>
          <w:noProof w:val="0"/>
          <w:rtl/>
        </w:rPr>
        <w:t>כך גם יש לקחת בחשבון את העובדה שעד כה אורחות חייו של הקטין נעו בין פשרות. כך למד בבתי ספר חילוני ודתי לסירוגין</w:t>
      </w:r>
      <w:r w:rsidR="001114FF">
        <w:rPr>
          <w:rFonts w:ascii="Arial" w:hAnsi="Arial" w:hint="cs"/>
          <w:noProof w:val="0"/>
          <w:rtl/>
        </w:rPr>
        <w:t xml:space="preserve"> וכעת יעבור </w:t>
      </w:r>
      <w:r>
        <w:rPr>
          <w:rFonts w:ascii="Arial" w:hAnsi="Arial" w:hint="cs"/>
          <w:noProof w:val="0"/>
          <w:rtl/>
        </w:rPr>
        <w:t xml:space="preserve">ללמוד </w:t>
      </w:r>
      <w:r w:rsidR="001114FF">
        <w:rPr>
          <w:rFonts w:ascii="Arial" w:hAnsi="Arial" w:hint="cs"/>
          <w:noProof w:val="0"/>
          <w:rtl/>
        </w:rPr>
        <w:t xml:space="preserve">בחטיבת הביניים </w:t>
      </w:r>
      <w:r>
        <w:rPr>
          <w:rFonts w:ascii="Arial" w:hAnsi="Arial" w:hint="cs"/>
          <w:noProof w:val="0"/>
          <w:rtl/>
        </w:rPr>
        <w:t>בבית ספר חילוני.</w:t>
      </w:r>
    </w:p>
    <w:p w:rsidR="007D5AC5" w:rsidRPr="001114FF" w:rsidRDefault="007D5AC5" w:rsidP="007D5AC5">
      <w:pPr>
        <w:spacing w:line="360" w:lineRule="auto"/>
        <w:jc w:val="both"/>
        <w:rPr>
          <w:rFonts w:ascii="Arial" w:hAnsi="Arial"/>
          <w:noProof w:val="0"/>
        </w:rPr>
      </w:pPr>
    </w:p>
    <w:p w:rsidR="00FB60AE" w:rsidRDefault="001114FF" w:rsidP="007D5AC5">
      <w:pPr>
        <w:pStyle w:val="ad"/>
        <w:numPr>
          <w:ilvl w:val="0"/>
          <w:numId w:val="1"/>
        </w:numPr>
        <w:spacing w:line="360" w:lineRule="auto"/>
        <w:jc w:val="both"/>
        <w:rPr>
          <w:rFonts w:ascii="Arial" w:hAnsi="Arial"/>
          <w:noProof w:val="0"/>
        </w:rPr>
      </w:pPr>
      <w:r>
        <w:rPr>
          <w:rFonts w:ascii="Arial" w:hAnsi="Arial" w:hint="cs"/>
          <w:noProof w:val="0"/>
          <w:rtl/>
        </w:rPr>
        <w:t xml:space="preserve">עוד התרשמתי, כעולה מהדיווח </w:t>
      </w:r>
      <w:r w:rsidR="00FB60AE">
        <w:rPr>
          <w:rFonts w:ascii="Arial" w:hAnsi="Arial" w:hint="cs"/>
          <w:noProof w:val="0"/>
          <w:rtl/>
        </w:rPr>
        <w:t xml:space="preserve">כי הקטין לא הגדיר עצמו כחילוני או דתי </w:t>
      </w:r>
      <w:r>
        <w:rPr>
          <w:rFonts w:ascii="Arial" w:hAnsi="Arial" w:hint="cs"/>
          <w:noProof w:val="0"/>
          <w:rtl/>
        </w:rPr>
        <w:t xml:space="preserve">ולא בחר באחד המנוחים הללו להגדיר עצמו </w:t>
      </w:r>
      <w:r w:rsidR="00FB60AE">
        <w:rPr>
          <w:rFonts w:ascii="Arial" w:hAnsi="Arial" w:hint="cs"/>
          <w:noProof w:val="0"/>
          <w:rtl/>
        </w:rPr>
        <w:t>ונראה כי בכך למד לחיות בשילוב אורחות חיי</w:t>
      </w:r>
      <w:r>
        <w:rPr>
          <w:rFonts w:ascii="Arial" w:hAnsi="Arial" w:hint="cs"/>
          <w:noProof w:val="0"/>
          <w:rtl/>
        </w:rPr>
        <w:t xml:space="preserve">ו של שני הוריו, תוך מציאת שביל הזהב המתאים </w:t>
      </w:r>
      <w:r w:rsidR="00FB60AE">
        <w:rPr>
          <w:rFonts w:ascii="Arial" w:hAnsi="Arial" w:hint="cs"/>
          <w:noProof w:val="0"/>
          <w:rtl/>
        </w:rPr>
        <w:t>לו</w:t>
      </w:r>
      <w:r w:rsidR="007D5AC5">
        <w:rPr>
          <w:rFonts w:ascii="Arial" w:hAnsi="Arial" w:hint="cs"/>
          <w:noProof w:val="0"/>
          <w:rtl/>
        </w:rPr>
        <w:t xml:space="preserve"> ומדובר בקטין שנמצא בקשר טוב עם שני הוריו.</w:t>
      </w:r>
    </w:p>
    <w:p w:rsidR="007D5AC5" w:rsidRPr="007D5AC5" w:rsidRDefault="007D5AC5" w:rsidP="007D5AC5">
      <w:pPr>
        <w:spacing w:line="360" w:lineRule="auto"/>
        <w:jc w:val="both"/>
        <w:rPr>
          <w:rFonts w:ascii="Arial" w:hAnsi="Arial"/>
          <w:noProof w:val="0"/>
        </w:rPr>
      </w:pPr>
    </w:p>
    <w:p w:rsidR="007D5AC5" w:rsidRDefault="007D5AC5" w:rsidP="001114FF">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בנסיבות אלו, </w:t>
      </w:r>
      <w:r w:rsidR="001114FF">
        <w:rPr>
          <w:rFonts w:ascii="Arial" w:hAnsi="Arial" w:hint="cs"/>
          <w:noProof w:val="0"/>
          <w:rtl/>
        </w:rPr>
        <w:t>סבורני כי טובת הקטין משמעה להקשיב ל</w:t>
      </w:r>
      <w:r>
        <w:rPr>
          <w:rFonts w:ascii="Arial" w:hAnsi="Arial" w:hint="cs"/>
          <w:noProof w:val="0"/>
          <w:rtl/>
        </w:rPr>
        <w:t>רצונו חרף התנגדות האב, זאת לאור משמעות הכדורגל בעולמו, משמעות היעדרותו ממשחקים והחלק המשמעותי שהקבוצה תופסת בחיי הק</w:t>
      </w:r>
      <w:r w:rsidR="001114FF">
        <w:rPr>
          <w:rFonts w:ascii="Arial" w:hAnsi="Arial" w:hint="cs"/>
          <w:noProof w:val="0"/>
          <w:rtl/>
        </w:rPr>
        <w:t>טין, חבריה והעובדה שברוב זמנו בחייו, הקטין נמצא בבית האם.</w:t>
      </w:r>
      <w:r>
        <w:rPr>
          <w:rFonts w:ascii="Arial" w:hAnsi="Arial" w:hint="cs"/>
          <w:noProof w:val="0"/>
          <w:rtl/>
        </w:rPr>
        <w:t>.</w:t>
      </w:r>
    </w:p>
    <w:p w:rsidR="00CA5277" w:rsidRDefault="00CA5277" w:rsidP="001114FF">
      <w:pPr>
        <w:spacing w:line="360" w:lineRule="auto"/>
        <w:ind w:left="720"/>
        <w:jc w:val="both"/>
        <w:rPr>
          <w:rFonts w:ascii="Arial" w:hAnsi="Arial"/>
          <w:noProof w:val="0"/>
          <w:rtl/>
        </w:rPr>
      </w:pPr>
    </w:p>
    <w:p w:rsidR="007D5AC5" w:rsidRDefault="001114FF" w:rsidP="001114FF">
      <w:pPr>
        <w:spacing w:line="360" w:lineRule="auto"/>
        <w:ind w:left="720"/>
        <w:jc w:val="both"/>
        <w:rPr>
          <w:rFonts w:ascii="Arial" w:hAnsi="Arial"/>
          <w:noProof w:val="0"/>
          <w:rtl/>
        </w:rPr>
      </w:pPr>
      <w:r>
        <w:rPr>
          <w:rFonts w:ascii="Arial" w:hAnsi="Arial" w:hint="cs"/>
          <w:noProof w:val="0"/>
          <w:rtl/>
        </w:rPr>
        <w:t>כך גם טובתו של הקטין להמשיך להיות בקשר</w:t>
      </w:r>
      <w:r w:rsidR="00CA5277">
        <w:rPr>
          <w:rFonts w:ascii="Arial" w:hAnsi="Arial" w:hint="cs"/>
          <w:noProof w:val="0"/>
          <w:rtl/>
        </w:rPr>
        <w:t xml:space="preserve"> משמעותי עם אביו ובמיוחד כאשר </w:t>
      </w:r>
      <w:r>
        <w:rPr>
          <w:rFonts w:ascii="Arial" w:hAnsi="Arial" w:hint="cs"/>
          <w:noProof w:val="0"/>
          <w:rtl/>
        </w:rPr>
        <w:t xml:space="preserve"> הקטין אינו רוצה ללכת לבית אביו נוכח התנגדותו שישתתף במשחקי כדורגל בש</w:t>
      </w:r>
      <w:r w:rsidR="00CA5277">
        <w:rPr>
          <w:rFonts w:ascii="Arial" w:hAnsi="Arial" w:hint="cs"/>
          <w:noProof w:val="0"/>
          <w:rtl/>
        </w:rPr>
        <w:t>ב</w:t>
      </w:r>
      <w:r>
        <w:rPr>
          <w:rFonts w:ascii="Arial" w:hAnsi="Arial" w:hint="cs"/>
          <w:noProof w:val="0"/>
          <w:rtl/>
        </w:rPr>
        <w:t>תות.</w:t>
      </w:r>
    </w:p>
    <w:p w:rsidR="001114FF" w:rsidRDefault="001114FF" w:rsidP="001114FF">
      <w:pPr>
        <w:spacing w:line="360" w:lineRule="auto"/>
        <w:ind w:left="720"/>
        <w:jc w:val="both"/>
        <w:rPr>
          <w:rFonts w:ascii="Arial" w:hAnsi="Arial"/>
          <w:noProof w:val="0"/>
          <w:rtl/>
        </w:rPr>
      </w:pPr>
    </w:p>
    <w:p w:rsidR="001114FF" w:rsidRDefault="001114FF" w:rsidP="001114FF">
      <w:pPr>
        <w:spacing w:line="360" w:lineRule="auto"/>
        <w:ind w:left="720"/>
        <w:jc w:val="both"/>
        <w:rPr>
          <w:rFonts w:ascii="Arial" w:hAnsi="Arial"/>
          <w:noProof w:val="0"/>
          <w:rtl/>
        </w:rPr>
      </w:pPr>
      <w:r>
        <w:rPr>
          <w:rFonts w:ascii="Arial" w:hAnsi="Arial" w:hint="cs"/>
          <w:noProof w:val="0"/>
          <w:rtl/>
        </w:rPr>
        <w:t>אוסיף ואומר כי לא מצאתי שיש בכך בכדי להוות פגיעה חמורה באורחות חייו של האב, שעה שנטען כי גם אשתו הנוכחית אינה שומרת שבת.</w:t>
      </w:r>
    </w:p>
    <w:p w:rsidR="001114FF" w:rsidRPr="001114FF" w:rsidRDefault="001114FF" w:rsidP="001114FF">
      <w:pPr>
        <w:spacing w:line="360" w:lineRule="auto"/>
        <w:ind w:left="720"/>
        <w:jc w:val="both"/>
        <w:rPr>
          <w:rFonts w:ascii="Arial" w:hAnsi="Arial"/>
          <w:noProof w:val="0"/>
        </w:rPr>
      </w:pPr>
    </w:p>
    <w:p w:rsidR="007D5AC5" w:rsidRDefault="007D5AC5" w:rsidP="00D41389">
      <w:pPr>
        <w:pStyle w:val="ad"/>
        <w:numPr>
          <w:ilvl w:val="0"/>
          <w:numId w:val="1"/>
        </w:numPr>
        <w:spacing w:line="360" w:lineRule="auto"/>
        <w:jc w:val="both"/>
        <w:rPr>
          <w:rFonts w:ascii="Arial" w:hAnsi="Arial"/>
          <w:noProof w:val="0"/>
        </w:rPr>
      </w:pPr>
      <w:r>
        <w:rPr>
          <w:rFonts w:ascii="Arial" w:hAnsi="Arial" w:hint="cs"/>
          <w:noProof w:val="0"/>
          <w:rtl/>
        </w:rPr>
        <w:t>אשר על כן, הינני נעתרת למבוקש ו</w:t>
      </w:r>
      <w:r w:rsidR="001114FF">
        <w:rPr>
          <w:rFonts w:ascii="Arial" w:hAnsi="Arial" w:hint="cs"/>
          <w:noProof w:val="0"/>
          <w:rtl/>
        </w:rPr>
        <w:t xml:space="preserve">מורה על חיוב המשיב </w:t>
      </w:r>
      <w:r>
        <w:rPr>
          <w:rFonts w:ascii="Arial" w:hAnsi="Arial" w:hint="cs"/>
          <w:noProof w:val="0"/>
          <w:rtl/>
        </w:rPr>
        <w:t xml:space="preserve">לאפשר לקטין להשתתף במשחקי כדורגל במסגרת נבחרת </w:t>
      </w:r>
      <w:r w:rsidR="00D41389">
        <w:rPr>
          <w:rFonts w:ascii="Arial" w:hAnsi="Arial" w:hint="cs"/>
          <w:noProof w:val="0"/>
          <w:rtl/>
        </w:rPr>
        <w:t>'...'</w:t>
      </w:r>
      <w:r>
        <w:rPr>
          <w:rFonts w:ascii="Arial" w:hAnsi="Arial" w:hint="cs"/>
          <w:noProof w:val="0"/>
          <w:rtl/>
        </w:rPr>
        <w:t xml:space="preserve"> בה משמש כשחקן בשבתות בהן שוהה בביתו וזאת בכפוף לכך שבאחריות האם לקחת ולהשיב הקטין למשחקים.</w:t>
      </w:r>
    </w:p>
    <w:p w:rsidR="007D5AC5" w:rsidRPr="001114FF" w:rsidRDefault="007D5AC5" w:rsidP="007D5AC5">
      <w:pPr>
        <w:spacing w:line="360" w:lineRule="auto"/>
        <w:jc w:val="both"/>
        <w:rPr>
          <w:rFonts w:ascii="Arial" w:hAnsi="Arial"/>
          <w:noProof w:val="0"/>
        </w:rPr>
      </w:pPr>
    </w:p>
    <w:p w:rsidR="007D5AC5" w:rsidRDefault="007D5AC5" w:rsidP="007D5AC5">
      <w:pPr>
        <w:pStyle w:val="ad"/>
        <w:numPr>
          <w:ilvl w:val="0"/>
          <w:numId w:val="1"/>
        </w:numPr>
        <w:spacing w:line="360" w:lineRule="auto"/>
        <w:jc w:val="both"/>
        <w:rPr>
          <w:rFonts w:ascii="Arial" w:hAnsi="Arial"/>
          <w:noProof w:val="0"/>
        </w:rPr>
      </w:pPr>
      <w:r>
        <w:rPr>
          <w:rFonts w:ascii="Arial" w:hAnsi="Arial" w:hint="cs"/>
          <w:noProof w:val="0"/>
          <w:rtl/>
        </w:rPr>
        <w:t>המזכירות תמציא העתק ההחלטה לעיון הצדדים.</w:t>
      </w:r>
    </w:p>
    <w:p w:rsidR="007D5AC5" w:rsidRDefault="007D5AC5" w:rsidP="007D5AC5">
      <w:pPr>
        <w:pStyle w:val="ad"/>
        <w:spacing w:line="360" w:lineRule="auto"/>
        <w:jc w:val="both"/>
        <w:rPr>
          <w:rFonts w:ascii="Arial" w:hAnsi="Arial"/>
          <w:noProof w:val="0"/>
        </w:rPr>
      </w:pPr>
    </w:p>
    <w:p w:rsidR="00694556" w:rsidRPr="007D5AC5" w:rsidRDefault="007D5AC5" w:rsidP="00081C1F">
      <w:pPr>
        <w:pStyle w:val="ad"/>
        <w:numPr>
          <w:ilvl w:val="0"/>
          <w:numId w:val="1"/>
        </w:numPr>
        <w:spacing w:line="360" w:lineRule="auto"/>
        <w:jc w:val="both"/>
        <w:rPr>
          <w:rFonts w:ascii="Arial" w:hAnsi="Arial"/>
          <w:noProof w:val="0"/>
          <w:rtl/>
        </w:rPr>
      </w:pPr>
      <w:r w:rsidRPr="007D5AC5">
        <w:rPr>
          <w:rFonts w:ascii="Arial" w:hAnsi="Arial" w:hint="cs"/>
          <w:noProof w:val="0"/>
          <w:rtl/>
        </w:rPr>
        <w:t>מותר לפרסום בשינויי הגהה ונוסח בלבד וללא פרסום פרטי צדדים.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כ"ה תמוז תשפ"ד</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31 יולי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983D2A" w:rsidP="00FD1419">
      <w:pPr>
        <w:spacing w:line="360" w:lineRule="auto"/>
        <w:ind w:left="3600" w:firstLine="720"/>
        <w:jc w:val="center"/>
      </w:pPr>
      <w:sdt>
        <w:sdtPr>
          <w:rPr>
            <w:rtl/>
          </w:rPr>
          <w:alias w:val="MergeField"/>
          <w:tag w:val="1237"/>
          <w:id w:val="-1069265197"/>
        </w:sdtPr>
        <w:sdtEndPr/>
        <w:sdtContent>
          <w:r w:rsidR="00F77E8A">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10"/>
      <w:headerReference w:type="default" r:id="rId11"/>
      <w:footerReference w:type="even" r:id="rId12"/>
      <w:footerReference w:type="default" r:id="rId13"/>
      <w:headerReference w:type="first" r:id="rId14"/>
      <w:footerReference w:type="first" r:id="rId15"/>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D2A" w:rsidRDefault="00983D2A">
      <w:r>
        <w:separator/>
      </w:r>
    </w:p>
  </w:endnote>
  <w:endnote w:type="continuationSeparator" w:id="0">
    <w:p w:rsidR="00983D2A" w:rsidRDefault="0098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B40" w:rsidRDefault="008F2B4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45F6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45F62">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B40" w:rsidRDefault="008F2B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D2A" w:rsidRDefault="00983D2A">
      <w:r>
        <w:separator/>
      </w:r>
    </w:p>
  </w:footnote>
  <w:footnote w:type="continuationSeparator" w:id="0">
    <w:p w:rsidR="00983D2A" w:rsidRDefault="00983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B40" w:rsidRDefault="008F2B4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83D2A">
          <w:pPr>
            <w:rPr>
              <w:b/>
              <w:bCs/>
              <w:noProof w:val="0"/>
              <w:sz w:val="26"/>
              <w:szCs w:val="26"/>
              <w:rtl/>
            </w:rPr>
          </w:pPr>
          <w:sdt>
            <w:sdtPr>
              <w:rPr>
                <w:rtl/>
              </w:rPr>
              <w:alias w:val="1170"/>
              <w:tag w:val="1170"/>
              <w:id w:val="1456371299"/>
              <w:text w:multiLine="1"/>
            </w:sdtPr>
            <w:sdtEndPr/>
            <w:sdtContent>
              <w:r w:rsidR="0077250C">
                <w:rPr>
                  <w:b/>
                  <w:bCs/>
                  <w:noProof w:val="0"/>
                  <w:sz w:val="26"/>
                  <w:szCs w:val="26"/>
                  <w:rtl/>
                </w:rPr>
                <w:t>תלה"מ</w:t>
              </w:r>
            </w:sdtContent>
          </w:sdt>
          <w:r w:rsidR="00005C8B">
            <w:rPr>
              <w:b/>
              <w:bCs/>
              <w:noProof w:val="0"/>
              <w:sz w:val="26"/>
              <w:szCs w:val="26"/>
              <w:rtl/>
            </w:rPr>
            <w:t xml:space="preserve"> </w:t>
          </w:r>
          <w:bookmarkStart w:id="0" w:name="_GoBack"/>
          <w:sdt>
            <w:sdtPr>
              <w:rPr>
                <w:rtl/>
              </w:rPr>
              <w:alias w:val="1171"/>
              <w:tag w:val="1171"/>
              <w:id w:val="514651110"/>
              <w:text w:multiLine="1"/>
            </w:sdtPr>
            <w:sdtEndPr/>
            <w:sdtContent>
              <w:r w:rsidR="0077250C">
                <w:rPr>
                  <w:b/>
                  <w:bCs/>
                  <w:noProof w:val="0"/>
                  <w:sz w:val="26"/>
                  <w:szCs w:val="26"/>
                  <w:rtl/>
                </w:rPr>
                <w:t>16554-03-24</w:t>
              </w:r>
            </w:sdtContent>
          </w:sdt>
          <w:bookmarkEnd w:id="0"/>
          <w:r w:rsidR="00005C8B">
            <w:rPr>
              <w:b/>
              <w:bCs/>
              <w:noProof w:val="0"/>
              <w:sz w:val="26"/>
              <w:szCs w:val="26"/>
              <w:rtl/>
            </w:rPr>
            <w:t xml:space="preserve"> </w:t>
          </w:r>
          <w:sdt>
            <w:sdtPr>
              <w:rPr>
                <w:rtl/>
              </w:rPr>
              <w:alias w:val="1172"/>
              <w:tag w:val="1172"/>
              <w:id w:val="915208977"/>
              <w:text w:multiLine="1"/>
            </w:sdtPr>
            <w:sdtEndPr/>
            <w:sdtContent>
              <w:r w:rsidR="00CA5277">
                <w:rPr>
                  <w:b/>
                  <w:bCs/>
                  <w:noProof w:val="0"/>
                  <w:sz w:val="26"/>
                  <w:szCs w:val="26"/>
                  <w:rtl/>
                </w:rPr>
                <w:t>מ</w:t>
              </w:r>
              <w:r w:rsidR="00CA5277">
                <w:rPr>
                  <w:rFonts w:hint="cs"/>
                  <w:b/>
                  <w:bCs/>
                  <w:noProof w:val="0"/>
                  <w:sz w:val="26"/>
                  <w:szCs w:val="26"/>
                  <w:rtl/>
                </w:rPr>
                <w:t>' נ' מ'</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B40" w:rsidRDefault="008F2B4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AC4F26"/>
    <w:multiLevelType w:val="hybridMultilevel"/>
    <w:tmpl w:val="E02447FA"/>
    <w:lvl w:ilvl="0" w:tplc="C38452D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4B44705"/>
    <w:multiLevelType w:val="hybridMultilevel"/>
    <w:tmpl w:val="B8087DCA"/>
    <w:lvl w:ilvl="0" w:tplc="D6B2E5D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7317CF4"/>
    <w:multiLevelType w:val="hybridMultilevel"/>
    <w:tmpl w:val="63482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D52D00"/>
    <w:multiLevelType w:val="hybridMultilevel"/>
    <w:tmpl w:val="883013A6"/>
    <w:lvl w:ilvl="0" w:tplc="A320A52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533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53394&amp;lt;/CaseID&amp;gt;_x000d__x000a_        &amp;lt;CaseMonth&amp;gt;3&amp;lt;/CaseMonth&amp;gt;_x000d__x000a_        &amp;lt;CaseYear&amp;gt;2024&amp;lt;/CaseYear&amp;gt;_x000d__x000a_        &amp;lt;CaseNumber&amp;gt;16554&amp;lt;/CaseNumber&amp;gt;_x000d__x000a_        &amp;lt;NumeratorGroupID&amp;gt;1&amp;lt;/NumeratorGroupID&amp;gt;_x000d__x000a_        &amp;lt;CaseName&amp;gt;מכלוף נ&amp;#39; מכלוף&amp;lt;/CaseName&amp;gt;_x000d__x000a_        &amp;lt;CourtID&amp;gt;43&amp;lt;/CourtID&amp;gt;_x000d__x000a_        &amp;lt;CaseTypeID&amp;gt;10262&amp;lt;/CaseTypeID&amp;gt;_x000d__x000a_        &amp;lt;CaseInterestID&amp;gt;10510&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554-03-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4-11-06T09:30:00+02:00&amp;lt;/CaseNextSessionDate&amp;gt;_x000d__x000a_        &amp;lt;CaseNextDeterminingTask&amp;gt;141&amp;lt;/CaseNextDeterminingTask&amp;gt;_x000d__x000a_        &amp;lt;TemporaryAidStatus /&amp;gt;_x000d__x000a_        &amp;lt;CaseOpenDate&amp;gt;2024-03-07T14:32: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דו&amp;quot;ח מש&amp;quot;י הועבר ללשכת השופטת&amp;lt;/CaseDesc&amp;gt;_x000d__x000a_        &amp;lt;isExistMinorSide&amp;gt;false&amp;lt;/isExistMinorSide&amp;gt;_x000d__x000a_        &amp;lt;isExistMinorWitness&amp;gt;false&amp;lt;/isExistMinorWitness&amp;gt;_x000d__x000a_        &amp;lt;CaseNextSessionTypeID&amp;gt;1&amp;lt;/CaseNext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53394&amp;lt;/CaseID&amp;gt;_x000d__x000a_        &amp;lt;CaseMonth&amp;gt;3&amp;lt;/CaseMonth&amp;gt;_x000d__x000a_        &amp;lt;CaseYear&amp;gt;2024&amp;lt;/CaseYear&amp;gt;_x000d__x000a_        &amp;lt;CaseNumber&amp;gt;16554&amp;lt;/CaseNumber&amp;gt;_x000d__x000a_        &amp;lt;NumeratorGroupID&amp;gt;1&amp;lt;/NumeratorGroupID&amp;gt;_x000d__x000a_        &amp;lt;CaseName&amp;gt;מכלוף נ&amp;#39; מכלוף&amp;lt;/CaseName&amp;gt;_x000d__x000a_        &amp;lt;CourtID&amp;gt;43&amp;lt;/CourtID&amp;gt;_x000d__x000a_        &amp;lt;CaseTypeID&amp;gt;10262&amp;lt;/CaseTypeID&amp;gt;_x000d__x000a_        &amp;lt;CaseInterestID&amp;gt;10510&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554-03-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3-07T14:32: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דו&amp;quot;ח מש&amp;quot;י הועבר ללשכת השופט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31T08:50:08.5269349+03:00&amp;lt;/DecisionStatusChangeDate&amp;gt;_x000d__x000a_        &amp;lt;DecisionSignatureDate&amp;gt;2024-07-31T08:50:08.5269349+03:00&amp;lt;/DecisionSignatureDate&amp;gt;_x000d__x000a_        &amp;lt;DecisionSignatureUserID&amp;gt;028758035@GOV.IL&amp;lt;/DecisionSignatureUserID&amp;gt;_x000d__x000a_        &amp;lt;DecisionCreateDate&amp;gt;2024-07-31T08:50:08.5269349+03:00&amp;lt;/DecisionCreateDate&amp;gt;_x000d__x000a_        &amp;lt;DecisionChangeDate&amp;gt;2024-07-31T08:50:08.5269349+03: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5339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43"/>
    <w:docVar w:name="NGCS.TemplateProceedingID" w:val="3"/>
    <w:docVar w:name="SelectedDocumentID" w:val="436880687"/>
    <w:docVar w:name="WordClientAssemblyName" w:val="NGCS.Decision.ClientWordBL"/>
    <w:docVar w:name="WordClientClassName" w:val="NGCS.Decision.ClientWordBL.DecisionClient"/>
  </w:docVars>
  <w:rsids>
    <w:rsidRoot w:val="00694556"/>
    <w:rsid w:val="0000226B"/>
    <w:rsid w:val="00005C8B"/>
    <w:rsid w:val="00041588"/>
    <w:rsid w:val="0005630C"/>
    <w:rsid w:val="000564AB"/>
    <w:rsid w:val="00064FBD"/>
    <w:rsid w:val="00082AB2"/>
    <w:rsid w:val="00096AF7"/>
    <w:rsid w:val="000B344B"/>
    <w:rsid w:val="000C3B0F"/>
    <w:rsid w:val="000E3AF1"/>
    <w:rsid w:val="000F0BC8"/>
    <w:rsid w:val="000F0DD6"/>
    <w:rsid w:val="00106C56"/>
    <w:rsid w:val="00107E6D"/>
    <w:rsid w:val="001114FF"/>
    <w:rsid w:val="0011194C"/>
    <w:rsid w:val="0011424C"/>
    <w:rsid w:val="001367BC"/>
    <w:rsid w:val="00144D2A"/>
    <w:rsid w:val="0014653E"/>
    <w:rsid w:val="00180519"/>
    <w:rsid w:val="00191C82"/>
    <w:rsid w:val="001C4003"/>
    <w:rsid w:val="001D4DBF"/>
    <w:rsid w:val="002265FF"/>
    <w:rsid w:val="00262C95"/>
    <w:rsid w:val="002B3F58"/>
    <w:rsid w:val="002C344E"/>
    <w:rsid w:val="00307A6A"/>
    <w:rsid w:val="00307C40"/>
    <w:rsid w:val="00320433"/>
    <w:rsid w:val="0033597A"/>
    <w:rsid w:val="00362612"/>
    <w:rsid w:val="0036743F"/>
    <w:rsid w:val="003715DD"/>
    <w:rsid w:val="003823E0"/>
    <w:rsid w:val="003A4521"/>
    <w:rsid w:val="003A5E2E"/>
    <w:rsid w:val="003B56FA"/>
    <w:rsid w:val="003E139D"/>
    <w:rsid w:val="0040096C"/>
    <w:rsid w:val="00414F1F"/>
    <w:rsid w:val="0043125D"/>
    <w:rsid w:val="0043502B"/>
    <w:rsid w:val="004C4BDF"/>
    <w:rsid w:val="004D1187"/>
    <w:rsid w:val="004E1987"/>
    <w:rsid w:val="004E6E3C"/>
    <w:rsid w:val="005001B2"/>
    <w:rsid w:val="00520898"/>
    <w:rsid w:val="00524986"/>
    <w:rsid w:val="005268F6"/>
    <w:rsid w:val="00547DB7"/>
    <w:rsid w:val="00553F09"/>
    <w:rsid w:val="0061431B"/>
    <w:rsid w:val="00622BAA"/>
    <w:rsid w:val="006306CF"/>
    <w:rsid w:val="00660E2E"/>
    <w:rsid w:val="00671BD5"/>
    <w:rsid w:val="006805C1"/>
    <w:rsid w:val="00686C21"/>
    <w:rsid w:val="006931C1"/>
    <w:rsid w:val="00694556"/>
    <w:rsid w:val="006D3B31"/>
    <w:rsid w:val="006E1A53"/>
    <w:rsid w:val="00704EDA"/>
    <w:rsid w:val="00721122"/>
    <w:rsid w:val="007267A3"/>
    <w:rsid w:val="00753019"/>
    <w:rsid w:val="0077250C"/>
    <w:rsid w:val="00795365"/>
    <w:rsid w:val="007D5AC5"/>
    <w:rsid w:val="007E6115"/>
    <w:rsid w:val="007F4609"/>
    <w:rsid w:val="008176A1"/>
    <w:rsid w:val="00820005"/>
    <w:rsid w:val="00844318"/>
    <w:rsid w:val="00875D12"/>
    <w:rsid w:val="00896889"/>
    <w:rsid w:val="008A179B"/>
    <w:rsid w:val="008C5714"/>
    <w:rsid w:val="008D10B2"/>
    <w:rsid w:val="008F2B40"/>
    <w:rsid w:val="00903896"/>
    <w:rsid w:val="00906F3D"/>
    <w:rsid w:val="0092778B"/>
    <w:rsid w:val="00967DFF"/>
    <w:rsid w:val="00983D2A"/>
    <w:rsid w:val="00994341"/>
    <w:rsid w:val="009F323C"/>
    <w:rsid w:val="00A31AB2"/>
    <w:rsid w:val="00A3392B"/>
    <w:rsid w:val="00A4466B"/>
    <w:rsid w:val="00A94B64"/>
    <w:rsid w:val="00AA3229"/>
    <w:rsid w:val="00AA7596"/>
    <w:rsid w:val="00AC3B7B"/>
    <w:rsid w:val="00AC5209"/>
    <w:rsid w:val="00AE61D1"/>
    <w:rsid w:val="00AE7752"/>
    <w:rsid w:val="00AF7FDA"/>
    <w:rsid w:val="00B45F62"/>
    <w:rsid w:val="00B80CBD"/>
    <w:rsid w:val="00B86096"/>
    <w:rsid w:val="00B8657D"/>
    <w:rsid w:val="00BA517C"/>
    <w:rsid w:val="00BB3D05"/>
    <w:rsid w:val="00BB73BE"/>
    <w:rsid w:val="00BF1908"/>
    <w:rsid w:val="00C03EB7"/>
    <w:rsid w:val="00C22D93"/>
    <w:rsid w:val="00C34482"/>
    <w:rsid w:val="00C50A9F"/>
    <w:rsid w:val="00C54C88"/>
    <w:rsid w:val="00C642FA"/>
    <w:rsid w:val="00CA39CB"/>
    <w:rsid w:val="00CA5277"/>
    <w:rsid w:val="00CC7622"/>
    <w:rsid w:val="00D16D92"/>
    <w:rsid w:val="00D20EFC"/>
    <w:rsid w:val="00D27982"/>
    <w:rsid w:val="00D33B86"/>
    <w:rsid w:val="00D41389"/>
    <w:rsid w:val="00D53924"/>
    <w:rsid w:val="00D55D0C"/>
    <w:rsid w:val="00D96D8C"/>
    <w:rsid w:val="00DA6649"/>
    <w:rsid w:val="00DC2571"/>
    <w:rsid w:val="00DC487C"/>
    <w:rsid w:val="00DE4A36"/>
    <w:rsid w:val="00E25884"/>
    <w:rsid w:val="00E31492"/>
    <w:rsid w:val="00E5426A"/>
    <w:rsid w:val="00E54642"/>
    <w:rsid w:val="00EA330F"/>
    <w:rsid w:val="00EC37E9"/>
    <w:rsid w:val="00EE0ACC"/>
    <w:rsid w:val="00EF034B"/>
    <w:rsid w:val="00F02A29"/>
    <w:rsid w:val="00F13623"/>
    <w:rsid w:val="00F42E2F"/>
    <w:rsid w:val="00F714C2"/>
    <w:rsid w:val="00F77E8A"/>
    <w:rsid w:val="00F84B6D"/>
    <w:rsid w:val="00FA5FDA"/>
    <w:rsid w:val="00FB60AE"/>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06AA79-FE65-48BB-94CD-3BAB71584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 w:type="paragraph" w:styleId="ad">
    <w:name w:val="List Paragraph"/>
    <w:basedOn w:val="a"/>
    <w:uiPriority w:val="34"/>
    <w:qFormat/>
    <w:rsid w:val="00D2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81053394</CaseID>
    <CaseJudicialPersonPresentationDS>
      <CaseJudicalPersonActive>
        <CaseID>81053394</CaseID>
        <JudicialPersonID>028758035@GOV.IL</JudicialPersonID>
        <JudicialPersonTypeID>1</JudicialPersonTypeID>
        <JudicialTypeID>1</JudicialTypeID>
        <IsChairman>false</IsChairman>
        <TreatmentStartDate>2024-03-07T14:42:45.17+02:00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אשדוד</FullName>
        <LastName>יחידת סיוע שליד בימ"ש לענייני משפחה אשדוד</LastName>
        <PartyPropertyName/>
        <AuthenticationTypeAndNumber>משרדי ממשלה 570000922</AuthenticationTypeAndNumber>
        <RepresentatedOrRepresentativesNames/>
        <RepresentatedOrRepresentativesCount>0</RepresentatedOrRepresentativesCount>
        <InvitedBy/>
        <CaseID>81053394</CaseID>
        <CaseJudicialPersonPresentationDS>
          <CaseJudicalPersonActive>
            <CaseID>81053394</CaseID>
            <JudicialPersonID>028758035@GOV.IL</JudicialPersonID>
            <JudicialPersonTypeID>1</JudicialPersonTypeID>
            <JudicialTypeID>1</JudicialTypeID>
            <IsChairman>false</IsChairman>
            <TreatmentStartDate>2024-03-07T14:42:45.17+02:00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273137610</CasePartyID>
        <PartyTypeID>3</PartyTypeID>
        <ActivityStatusID>1</ActivityStatusID>
        <LegalEntityID>45224940</LegalEntityID>
        <CaseLegalEntityID>129784662</CaseLegalEntityID>
        <AssistantRoleID>8</AssistantRoleID>
        <AuthenticationTypeID>13</AuthenticationTypeID>
        <AuthenticationTypeName>משרדי ממשלה</AuthenticationTypeName>
        <LegalEntityNumber>570000922</LegalEntityNumber>
        <IsMainPartyType>true</IsMainPartyType>
        <CaseDisplayIdentifier>16554-03-24</CaseDisplayIdentifier>
        <CaseTypeID>10262</CaseTypeID>
        <CaseTypeName>תביעה לאחר הסדר התדיינויות במשפחה (תלה"מ)</CaseTypeName>
        <CaseName>מכלוף נ' מכלוף</CaseName>
        <FullAddress>רח' הבנים 5 מרכז הקריה אשדוד שער ירושלים, קומה 3</FullAddress>
        <EmailAddress>ilanaR@molsa.gov.il</EmailAddress>
        <MotionID>0</MotionID>
        <CasePleaID>0</CasePleaID>
        <LinkedCaseID>0</LinkedCaseID>
        <PartyID>1</PartyID>
        <CasePartyCategoryID>2</CasePartyCategoryID>
        <LegalEntityAddressID>82391634</LegalEntityAddressID>
        <LegalEntityEmailAddressID>67912893</LegalEntityEmailAddressID>
        <PleaTypeID>4</PleaTypeID>
        <GroupPartyAlias/>
        <IsConverted>false</IsConverted>
        <LegalEntityRegisteredNameID>1947532</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אשדוד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אורלי אברג'ל</FullName>
        <FirstName>אורלי</FirstName>
        <LastName>אברג'ל</LastName>
        <PartyPropertyName/>
        <AuthenticationTypeAndNumber>ת"ז 039496187</AuthenticationTypeAndNumber>
        <RepresentatedOrRepresentativesNames>אופק בלאיש</RepresentatedOrRepresentativesNames>
        <RepresentatedOrRepresentativesCount>1</RepresentatedOrRepresentativesCount>
        <InvitedBy/>
        <CaseID>81053394</CaseID>
        <CaseJudicialPersonPresentationDS>
          <CaseJudicalPersonActive>
            <CaseID>81053394</CaseID>
            <JudicialPersonID>028758035@GOV.IL</JudicialPersonID>
            <JudicialPersonTypeID>1</JudicialPersonTypeID>
            <JudicialTypeID>1</JudicialTypeID>
            <IsChairman>false</IsChairman>
            <TreatmentStartDate>2024-03-07T14:42:45.17+02:00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267384520</CasePartyID>
        <PartyTypeID>1</PartyTypeID>
        <ActivityStatusID>1</ActivityStatusID>
        <PartyAliasID>1</PartyAliasID>
        <PartyAliasName>תובע</PartyAliasName>
        <OrdinalNumber>1</OrdinalNumber>
        <LegalEntityID>72519390</LegalEntityID>
        <CaseLegalEntityID>128061666</CaseLegalEntityID>
        <AuthenticationTypeID>1</AuthenticationTypeID>
        <AuthenticationTypeName>ת"ז</AuthenticationTypeName>
        <LegalEntityNumber>039496187</LegalEntityNumber>
        <IsMainPartyType>true</IsMainPartyType>
        <CaseDisplayIdentifier>16554-03-24</CaseDisplayIdentifier>
        <CaseTypeID>10262</CaseTypeID>
        <CaseTypeName>תביעה לאחר הסדר התדיינויות במשפחה (תלה"מ)</CaseTypeName>
        <CaseName>מכלוף נ' מכלוף</CaseName>
        <FullAddress>שד' ירושלים 157/5 אשקלון מגורים</FullAddress>
        <MotionID>0</MotionID>
        <CasePleaID>0</CasePleaID>
        <FatherName>יורם</FatherName>
        <LinkedCaseID>0</LinkedCaseID>
        <PartyID>1</PartyID>
        <CasePartyCategoryID>2</CasePartyCategoryID>
        <LegalEntityAddressID>89051403</LegalEntityAddressID>
        <GrandfatherName/>
        <DrivingLicenseNumber>8313547</DrivingLicenseNumber>
        <PleaTypeID>4</PleaTypeID>
        <GroupPartyAlias>תובעים</GroupPartyAlias>
        <IsConverted>false</IsConverted>
        <LegalEntityRegisteredNameID>10589648</LegalEntityRegisteredNameID>
        <LegalEntityNameID>96261456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אורלי אברג'ל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אופק בלאיש</FullName>
        <FirstName>אופק</FirstName>
        <LastName>בלאיש</LastName>
        <PartyPropertyName/>
        <AuthenticationTypeAndNumber>מ.ר. 32320</AuthenticationTypeAndNumber>
        <RepresentatedOrRepresentativesNames>אורלי אברג'ל</RepresentatedOrRepresentativesNames>
        <RepresentatedOrRepresentativesCount>1</RepresentatedOrRepresentativesCount>
        <InvitedBy/>
        <CaseID>81053394</CaseID>
        <CaseJudicialPersonPresentationDS>
          <CaseJudicalPersonActive>
            <CaseID>81053394</CaseID>
            <JudicialPersonID>028758035@GOV.IL</JudicialPersonID>
            <JudicialPersonTypeID>1</JudicialPersonTypeID>
            <JudicialTypeID>1</JudicialTypeID>
            <IsChairman>false</IsChairman>
            <TreatmentStartDate>2024-03-07T14:42:45.17+02:00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267384521</CasePartyID>
        <PartyTypeID>2</PartyTypeID>
        <ActivityStatusID>1</ActivityStatusID>
        <PartyAliasID>20</PartyAliasID>
        <PartyAliasName>בא כוח תובעים</PartyAliasName>
        <OrdinalNumber>1</OrdinalNumber>
        <LegalEntityID>406290</LegalEntityID>
        <CaseLegalEntityID>128061667</CaseLegalEntityID>
        <AuthenticationTypeID>4</AuthenticationTypeID>
        <AuthenticationTypeName>מ.ר.</AuthenticationTypeName>
        <LegalEntityNumber>32320</LegalEntityNumber>
        <IsMainPartyType>true</IsMainPartyType>
        <CaseDisplayIdentifier>16554-03-24</CaseDisplayIdentifier>
        <CaseTypeID>10262</CaseTypeID>
        <CaseTypeName>תביעה לאחר הסדר התדיינויות במשפחה (תלה"מ)</CaseTypeName>
        <CaseName>מכלוף נ' מכלוף</CaseName>
        <FullAddress>נחל 1 אשקלון ת.ד 527</FullAddress>
        <EmailAddress>ofekbalaish@gmail.com</EmailAddress>
        <MotionID>0</MotionID>
        <CasePleaID>0</CasePleaID>
        <LinkedCaseID>0</LinkedCaseID>
        <PartyID>1</PartyID>
        <CasePartyCategoryID>2</CasePartyCategoryID>
        <LegalEntityAddressID>81363363</LegalEntityAddressID>
        <LegalEntityEmailAddressID>67983704</LegalEntityEmailAddressID>
        <PleaTypeID>4</PleaTypeID>
        <LawyerOfficeName>משרד עו"ד: אופק בלאיש</LawyerOfficeName>
        <LawyerOfficeID>446934</LawyerOfficeID>
        <GroupPartyAlias/>
        <IsConverted>false</IsConverted>
        <LegalEntityNameID>27274</LegalEntityNameID>
        <RepresentatedNamesOfAssistant/>
        <LegalEntityTypeID>4</LegalEntityTypeID>
        <IsVerdictExists>false</IsVerdictExists>
        <IsAsirAzir>false</IsAsirAzir>
        <MainAndSecSpec/>
        <IsPublicationProhibited>false</IsPublicationProhibited>
        <PublicationProhibitedFullName>אופק בלאיש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לידור מכלוף</FullName>
        <FirstName>לידור</FirstName>
        <LastName>מכלוף</LastName>
        <PartyPropertyName/>
        <AuthenticationTypeAndNumber>ת"ז 301707063</AuthenticationTypeAndNumber>
        <RepresentatedOrRepresentativesNames/>
        <RepresentatedOrRepresentativesCount>0</RepresentatedOrRepresentativesCount>
        <InvitedBy/>
        <CaseID>81053394</CaseID>
        <CaseJudicialPersonPresentationDS>
          <CaseJudicalPersonActive>
            <CaseID>81053394</CaseID>
            <JudicialPersonID>028758035@GOV.IL</JudicialPersonID>
            <JudicialPersonTypeID>1</JudicialPersonTypeID>
            <JudicialTypeID>1</JudicialTypeID>
            <IsChairman>false</IsChairman>
            <TreatmentStartDate>2024-03-07T14:42:45.17+02:00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267384522</CasePartyID>
        <PartyTypeID>1</PartyTypeID>
        <ActivityStatusID>1</ActivityStatusID>
        <PartyAliasID>2</PartyAliasID>
        <PartyAliasName>נתבע</PartyAliasName>
        <OrdinalNumber>1</OrdinalNumber>
        <LegalEntityID>72916730</LegalEntityID>
        <CaseLegalEntityID>128061668</CaseLegalEntityID>
        <AuthenticationTypeID>1</AuthenticationTypeID>
        <AuthenticationTypeName>ת"ז</AuthenticationTypeName>
        <LegalEntityNumber>301707063</LegalEntityNumber>
        <IsMainPartyType>true</IsMainPartyType>
        <CaseDisplayIdentifier>16554-03-24</CaseDisplayIdentifier>
        <CaseTypeID>10262</CaseTypeID>
        <CaseTypeName>תביעה לאחר הסדר התדיינויות במשפחה (תלה"מ)</CaseTypeName>
        <CaseName>מכלוף נ' מכלוף</CaseName>
        <FullAddress>דוד אלעזר 8  מגורים</FullAddress>
        <MotionID>0</MotionID>
        <CasePleaID>0</CasePleaID>
        <FatherName>נסים</FatherName>
        <LinkedCaseID>0</LinkedCaseID>
        <PartyID>2</PartyID>
        <CasePartyCategoryID>2</CasePartyCategoryID>
        <LegalEntityAddressID>89051404</LegalEntityAddressID>
        <PleaTypeID>4</PleaTypeID>
        <GroupPartyAlias>נתבעים</GroupPartyAlias>
        <IsConverted>false</IsConverted>
        <LegalEntityRegisteredNameID>6354505</LegalEntityRegisteredNameID>
        <LegalEntityNameID>96261457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לידור מכלוף</PublicationProhibitedFullName>
      </CaseParties>
    </CasePartiesSelectionDS>
    <DecisionName>החלטה  שניתנה ע"י  עפרה גיא</DecisionName>
    <CourtDisplayName>בית משפט לענייני משפחה באשדוד</CourtDisplayName>
    <IsCaseJudgePanel>false</IsCaseJudgePanel>
    <DecisionSignatureDate>2024-07-31T08:50:08.5269349+03:00</DecisionSignatureDate>
    <OpenCaseDate>2024-03-07T14:32:00+02:00</OpenCaseDate>
    <CaseFeeSum>0.000</CaseFeeSum>
    <DecisionTypeID>1</DecisionTypeID>
    <DecisionSignatureUserName>עפרה גיא</DecisionSignatureUserName>
    <DecisionSignatureDateHebrew>2024-07-31T08:50:08.5269349+03:00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מכלוף נ' מכלוף</CaseName>
    <DecisionNumberInCase>6</DecisionNumberInCase>
  </dt_Decision>
  <dt_DecisionCase>
    <DecisionID>0</DecisionID>
    <CaseID>81053394</CaseID>
    <CaseJudicialPersonPresentationDS>
      <CaseJudicalPersonActive>
        <CaseID>81053394</CaseID>
        <JudicialPersonID>028758035@GOV.IL</JudicialPersonID>
        <JudicialPersonTypeID>1</JudicialPersonTypeID>
        <JudicialTypeID>1</JudicialTypeID>
        <IsChairman>false</IsChairman>
        <TreatmentStartDate>2024-03-07T14:42:45.17+02:00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אשדוד</FullName>
        <LastName>יחידת סיוע שליד בימ"ש לענייני משפחה אשדוד</LastName>
        <PartyPropertyName/>
        <AuthenticationTypeAndNumber>משרדי ממשלה 570000922</AuthenticationTypeAndNumber>
        <RepresentatedOrRepresentativesNames/>
        <RepresentatedOrRepresentativesCount>0</RepresentatedOrRepresentativesCount>
        <InvitedBy/>
        <CaseID>81053394</CaseID>
        <CaseJudicialPersonPresentationDS>
          <CaseJudicalPersonActive>
            <CaseID>81053394</CaseID>
            <JudicialPersonID>028758035@GOV.IL</JudicialPersonID>
            <JudicialPersonTypeID>1</JudicialPersonTypeID>
            <JudicialTypeID>1</JudicialTypeID>
            <IsChairman>false</IsChairman>
            <TreatmentStartDate>2024-03-07T14:42:45.17+02:00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273137610</CasePartyID>
        <PartyTypeID>3</PartyTypeID>
        <ActivityStatusID>1</ActivityStatusID>
        <LegalEntityID>45224940</LegalEntityID>
        <CaseLegalEntityID>129784662</CaseLegalEntityID>
        <AssistantRoleID>8</AssistantRoleID>
        <AuthenticationTypeID>13</AuthenticationTypeID>
        <AuthenticationTypeName>משרדי ממשלה</AuthenticationTypeName>
        <LegalEntityNumber>570000922</LegalEntityNumber>
        <IsMainPartyType>true</IsMainPartyType>
        <CaseDisplayIdentifier>16554-03-24</CaseDisplayIdentifier>
        <CaseTypeID>10262</CaseTypeID>
        <CaseTypeName>תביעה לאחר הסדר התדיינויות במשפחה (תלה"מ)</CaseTypeName>
        <CaseName>מכלוף נ' מכלוף</CaseName>
        <FullAddress>רח' הבנים 5 מרכז הקריה אשדוד שער ירושלים, קומה 3</FullAddress>
        <EmailAddress>ilanaR@molsa.gov.il</EmailAddress>
        <MotionID>0</MotionID>
        <CasePleaID>0</CasePleaID>
        <LinkedCaseID>0</LinkedCaseID>
        <PartyID>1</PartyID>
        <CasePartyCategoryID>2</CasePartyCategoryID>
        <LegalEntityAddressID>82391634</LegalEntityAddressID>
        <LegalEntityEmailAddressID>67912893</LegalEntityEmailAddressID>
        <PleaTypeID>4</PleaTypeID>
        <GroupPartyAlias/>
        <IsConverted>false</IsConverted>
        <LegalEntityRegisteredNameID>1947532</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אשדוד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אורלי אברג'ל</FullName>
        <FirstName>אורלי</FirstName>
        <LastName>אברג'ל</LastName>
        <PartyPropertyName/>
        <AuthenticationTypeAndNumber>ת"ז 039496187</AuthenticationTypeAndNumber>
        <RepresentatedOrRepresentativesNames>אופק בלאיש</RepresentatedOrRepresentativesNames>
        <RepresentatedOrRepresentativesCount>1</RepresentatedOrRepresentativesCount>
        <InvitedBy/>
        <CaseID>81053394</CaseID>
        <CaseJudicialPersonPresentationDS>
          <CaseJudicalPersonActive>
            <CaseID>81053394</CaseID>
            <JudicialPersonID>028758035@GOV.IL</JudicialPersonID>
            <JudicialPersonTypeID>1</JudicialPersonTypeID>
            <JudicialTypeID>1</JudicialTypeID>
            <IsChairman>false</IsChairman>
            <TreatmentStartDate>2024-03-07T14:42:45.17+02:00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267384520</CasePartyID>
        <PartyTypeID>1</PartyTypeID>
        <ActivityStatusID>1</ActivityStatusID>
        <PartyAliasID>1</PartyAliasID>
        <PartyAliasName>תובע</PartyAliasName>
        <OrdinalNumber>1</OrdinalNumber>
        <LegalEntityID>72519390</LegalEntityID>
        <CaseLegalEntityID>128061666</CaseLegalEntityID>
        <AuthenticationTypeID>1</AuthenticationTypeID>
        <AuthenticationTypeName>ת"ז</AuthenticationTypeName>
        <LegalEntityNumber>039496187</LegalEntityNumber>
        <IsMainPartyType>true</IsMainPartyType>
        <CaseDisplayIdentifier>16554-03-24</CaseDisplayIdentifier>
        <CaseTypeID>10262</CaseTypeID>
        <CaseTypeName>תביעה לאחר הסדר התדיינויות במשפחה (תלה"מ)</CaseTypeName>
        <CaseName>מכלוף נ' מכלוף</CaseName>
        <FullAddress>שד' ירושלים 157/5 אשקלון מגורים</FullAddress>
        <MotionID>0</MotionID>
        <CasePleaID>0</CasePleaID>
        <FatherName>יורם</FatherName>
        <LinkedCaseID>0</LinkedCaseID>
        <PartyID>1</PartyID>
        <CasePartyCategoryID>2</CasePartyCategoryID>
        <LegalEntityAddressID>89051403</LegalEntityAddressID>
        <GrandfatherName/>
        <DrivingLicenseNumber>8313547</DrivingLicenseNumber>
        <PleaTypeID>4</PleaTypeID>
        <GroupPartyAlias>תובעים</GroupPartyAlias>
        <IsConverted>false</IsConverted>
        <LegalEntityRegisteredNameID>10589648</LegalEntityRegisteredNameID>
        <LegalEntityNameID>96261456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אורלי אברג'ל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אופק בלאיש</FullName>
        <FirstName>אופק</FirstName>
        <LastName>בלאיש</LastName>
        <PartyPropertyName/>
        <AuthenticationTypeAndNumber>מ.ר. 32320</AuthenticationTypeAndNumber>
        <RepresentatedOrRepresentativesNames>אורלי אברג'ל</RepresentatedOrRepresentativesNames>
        <RepresentatedOrRepresentativesCount>1</RepresentatedOrRepresentativesCount>
        <InvitedBy/>
        <CaseID>81053394</CaseID>
        <CaseJudicialPersonPresentationDS>
          <CaseJudicalPersonActive>
            <CaseID>81053394</CaseID>
            <JudicialPersonID>028758035@GOV.IL</JudicialPersonID>
            <JudicialPersonTypeID>1</JudicialPersonTypeID>
            <JudicialTypeID>1</JudicialTypeID>
            <IsChairman>false</IsChairman>
            <TreatmentStartDate>2024-03-07T14:42:45.17+02:00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267384521</CasePartyID>
        <PartyTypeID>2</PartyTypeID>
        <ActivityStatusID>1</ActivityStatusID>
        <PartyAliasID>20</PartyAliasID>
        <PartyAliasName>בא כוח תובעים</PartyAliasName>
        <OrdinalNumber>1</OrdinalNumber>
        <LegalEntityID>406290</LegalEntityID>
        <CaseLegalEntityID>128061667</CaseLegalEntityID>
        <AuthenticationTypeID>4</AuthenticationTypeID>
        <AuthenticationTypeName>מ.ר.</AuthenticationTypeName>
        <LegalEntityNumber>32320</LegalEntityNumber>
        <IsMainPartyType>true</IsMainPartyType>
        <CaseDisplayIdentifier>16554-03-24</CaseDisplayIdentifier>
        <CaseTypeID>10262</CaseTypeID>
        <CaseTypeName>תביעה לאחר הסדר התדיינויות במשפחה (תלה"מ)</CaseTypeName>
        <CaseName>מכלוף נ' מכלוף</CaseName>
        <FullAddress>נחל 1 אשקלון ת.ד 527</FullAddress>
        <EmailAddress>ofekbalaish@gmail.com</EmailAddress>
        <MotionID>0</MotionID>
        <CasePleaID>0</CasePleaID>
        <LinkedCaseID>0</LinkedCaseID>
        <PartyID>1</PartyID>
        <CasePartyCategoryID>2</CasePartyCategoryID>
        <LegalEntityAddressID>81363363</LegalEntityAddressID>
        <LegalEntityEmailAddressID>67983704</LegalEntityEmailAddressID>
        <PleaTypeID>4</PleaTypeID>
        <LawyerOfficeName>משרד עו"ד: אופק בלאיש</LawyerOfficeName>
        <LawyerOfficeID>446934</LawyerOfficeID>
        <GroupPartyAlias/>
        <IsConverted>false</IsConverted>
        <LegalEntityNameID>27274</LegalEntityNameID>
        <RepresentatedNamesOfAssistant/>
        <LegalEntityTypeID>4</LegalEntityTypeID>
        <IsVerdictExists>false</IsVerdictExists>
        <IsAsirAzir>false</IsAsirAzir>
        <MainAndSecSpec/>
        <IsPublicationProhibited>false</IsPublicationProhibited>
        <PublicationProhibitedFullName>אופק בלאיש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לידור מכלוף</FullName>
        <FirstName>לידור</FirstName>
        <LastName>מכלוף</LastName>
        <PartyPropertyName/>
        <AuthenticationTypeAndNumber>ת"ז 301707063</AuthenticationTypeAndNumber>
        <RepresentatedOrRepresentativesNames/>
        <RepresentatedOrRepresentativesCount>0</RepresentatedOrRepresentativesCount>
        <InvitedBy/>
        <CaseID>81053394</CaseID>
        <CaseJudicialPersonPresentationDS>
          <CaseJudicalPersonActive>
            <CaseID>81053394</CaseID>
            <JudicialPersonID>028758035@GOV.IL</JudicialPersonID>
            <JudicialPersonTypeID>1</JudicialPersonTypeID>
            <JudicialTypeID>1</JudicialTypeID>
            <IsChairman>false</IsChairman>
            <TreatmentStartDate>2024-03-07T14:42:45.17+02:00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267384522</CasePartyID>
        <PartyTypeID>1</PartyTypeID>
        <ActivityStatusID>1</ActivityStatusID>
        <PartyAliasID>2</PartyAliasID>
        <PartyAliasName>נתבע</PartyAliasName>
        <OrdinalNumber>1</OrdinalNumber>
        <LegalEntityID>72916730</LegalEntityID>
        <CaseLegalEntityID>128061668</CaseLegalEntityID>
        <AuthenticationTypeID>1</AuthenticationTypeID>
        <AuthenticationTypeName>ת"ז</AuthenticationTypeName>
        <LegalEntityNumber>301707063</LegalEntityNumber>
        <IsMainPartyType>true</IsMainPartyType>
        <CaseDisplayIdentifier>16554-03-24</CaseDisplayIdentifier>
        <CaseTypeID>10262</CaseTypeID>
        <CaseTypeName>תביעה לאחר הסדר התדיינויות במשפחה (תלה"מ)</CaseTypeName>
        <CaseName>מכלוף נ' מכלוף</CaseName>
        <FullAddress>דוד אלעזר 8  מגורים</FullAddress>
        <MotionID>0</MotionID>
        <CasePleaID>0</CasePleaID>
        <FatherName>נסים</FatherName>
        <LinkedCaseID>0</LinkedCaseID>
        <PartyID>2</PartyID>
        <CasePartyCategoryID>2</CasePartyCategoryID>
        <LegalEntityAddressID>89051404</LegalEntityAddressID>
        <PleaTypeID>4</PleaTypeID>
        <GroupPartyAlias>נתבעים</GroupPartyAlias>
        <IsConverted>false</IsConverted>
        <LegalEntityRegisteredNameID>6354505</LegalEntityRegisteredNameID>
        <LegalEntityNameID>96261457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לידור מכלוף</PublicationProhibitedFullName>
      </CaseParties>
    </CasePartiesSelectionDS>
    <CaseName>מכלוף נ' מכלוף</CaseName>
    <CaseDisplayIdentifier>16554-03-24</CaseDisplayIdentifier>
    <CaseInterestID>10510</CaseInterestID>
    <CaseTypeShortName>תלה"מ</CaseTypeShortName>
  </dt_DecisionCase>
  <dt_DecisionJudgePanel>
    <JudgeID>028758035@GOV.IL</JudgeID>
    <DisplayName>עפרה גיא</DisplayName>
    <RoleName>שופט</RoleName>
    <UserTitleName>שופטת</UserTitleName>
  </dt_DecisionJudgePanel>
  <dt_LegalEntityDetails>
    <Fax>02-5085116</Fax>
    <Phone>08-8519735</Phone>
    <AddressDesc>שער ירושלים, קומה 3 </AddressDesc>
    <PartyID>1</PartyID>
    <PartyTypeID>3</PartyTypeID>
    <DecisionID>0</DecisionID>
    <AssistantRoleID>8</AssistantRoleID>
    <StreetName>רח' הבנים 5 מרכז הקריה</StreetName>
    <CityName>אשדוד</CityName>
    <FullName> יחידת סיוע שליד בימ"ש לענייני משפחה אשדוד</FullName>
    <Email>ilanaR@molsa.gov.il</Email>
    <IsPublicationProhibited>false</IsPublicationProhibited>
  </dt_LegalEntityDetails>
  <dt_LegalEntityDetails>
    <AddressDesc>מגורים</AddressDesc>
    <PartyID>1</PartyID>
    <PartyTypeID>1</PartyTypeID>
    <DecisionID>0</DecisionID>
    <StreetName>שד' ירושלים 157/5</StreetName>
    <ZipCode>7800101</ZipCode>
    <CityName>אשקלון</CityName>
    <FullName>אורלי  אברג'ל </FullName>
    <IsPublicationProhibited>false</IsPublicationProhibited>
  </dt_LegalEntityDetails>
  <dt_LegalEntityDetails>
    <Fax>08-6725591</Fax>
    <Phone>08-6725592</Phone>
    <AddressDesc>ת.ד 527</AddressDesc>
    <PartyID>1</PartyID>
    <PartyTypeID>2</PartyTypeID>
    <DecisionID>0</DecisionID>
    <StreetName>נחל 1</StreetName>
    <ZipCode>7859301</ZipCode>
    <CityName>אשקלון</CityName>
    <FullName>אופק בלאיש</FullName>
    <Email>ofekbalaish@gmail.com</Email>
    <IsPublicationProhibited>false</IsPublicationProhibited>
  </dt_LegalEntityDetails>
  <dt_LegalEntityDetails>
    <AddressDesc>מגורים</AddressDesc>
    <PartyID>2</PartyID>
    <PartyTypeID>1</PartyTypeID>
    <DecisionID>0</DecisionID>
    <StreetName>דוד אלעזר 8 </StreetName>
    <FullName>לידור מכלוף</FullName>
    <IsPublicationProhibited>false</IsPublicationProhibited>
  </dt_LegalEntityDetails>
  <dt_CaseJudicalPersonActive>
    <CaseJudicalPerson>שופטת עפרה גיא</CaseJudicalPerson>
  </dt_CaseJudicalPersonActive>
  <dt_Sitting>
    <FutureSittingDate>2024-11-06T09:30:00+02:00</FutureSittingDate>
    <NextSittingTypeID>1</NextSittingTypeID>
    <NextMeetingDisplayName>שופטת עפרה גיא</NextMeetingDisplayName>
    <NextMeetingRoleName>שופט</NextMeetingRoleName>
    <NextMeetingUserTitleName>שופטת</NextMeetingUserTitleName>
    <NextMeetingUserUPN>028758035@GOV.IL</NextMeetingUserUPN>
  </dt_Sitting>
</DecisionTemplateDS>
</file>

<file path=customXml/itemProps1.xml><?xml version="1.0" encoding="utf-8"?>
<ds:datastoreItem xmlns:ds="http://schemas.openxmlformats.org/officeDocument/2006/customXml" ds:itemID="{F3CA28A1-72B7-4A8D-B9C2-F0883E924AA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875</Words>
  <Characters>4379</Characters>
  <Application>Microsoft Office Word</Application>
  <DocSecurity>0</DocSecurity>
  <Lines>36</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2024-08-08T08:55:00Z</dcterms:created>
  <dcterms:modified xsi:type="dcterms:W3CDTF">2024-08-08T08:55:00Z</dcterms:modified>
</cp:coreProperties>
</file>